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94A" w:rsidRPr="003B4B0A" w:rsidRDefault="002D694A" w:rsidP="00795079">
      <w:pPr>
        <w:pStyle w:val="Heading2"/>
        <w:spacing w:before="0"/>
        <w:contextualSpacing/>
        <w:jc w:val="center"/>
        <w:rPr>
          <w:rFonts w:ascii="Times New Roman" w:hAnsi="Times New Roman" w:cs="Times New Roman"/>
          <w:color w:val="auto"/>
          <w:sz w:val="24"/>
          <w:szCs w:val="24"/>
          <w:lang w:val="en-US"/>
        </w:rPr>
      </w:pPr>
      <w:r w:rsidRPr="00320A3B">
        <w:rPr>
          <w:rFonts w:ascii="Times New Roman" w:hAnsi="Times New Roman" w:cs="Times New Roman"/>
          <w:color w:val="auto"/>
          <w:sz w:val="24"/>
          <w:szCs w:val="24"/>
          <w:lang w:val="az-Latn-AZ"/>
        </w:rPr>
        <w:t xml:space="preserve">Mövzu </w:t>
      </w:r>
      <w:r>
        <w:rPr>
          <w:rFonts w:ascii="Times New Roman" w:hAnsi="Times New Roman" w:cs="Times New Roman"/>
          <w:color w:val="auto"/>
          <w:sz w:val="24"/>
          <w:szCs w:val="24"/>
          <w:lang w:val="en-US"/>
        </w:rPr>
        <w:t>14</w:t>
      </w:r>
      <w:r w:rsidRPr="003B4B0A">
        <w:rPr>
          <w:rFonts w:ascii="Times New Roman" w:hAnsi="Times New Roman" w:cs="Times New Roman"/>
          <w:color w:val="auto"/>
          <w:sz w:val="24"/>
          <w:szCs w:val="24"/>
          <w:lang w:val="en-US"/>
        </w:rPr>
        <w:t>.</w:t>
      </w:r>
    </w:p>
    <w:p w:rsidR="002D694A" w:rsidRPr="007D2D04" w:rsidRDefault="002D694A" w:rsidP="00795079">
      <w:pPr>
        <w:spacing w:after="0"/>
        <w:contextualSpacing/>
        <w:jc w:val="center"/>
        <w:rPr>
          <w:rFonts w:ascii="Times New Roman" w:hAnsi="Times New Roman"/>
          <w:b/>
          <w:sz w:val="24"/>
          <w:szCs w:val="24"/>
          <w:lang w:val="en-US"/>
        </w:rPr>
      </w:pPr>
      <w:proofErr w:type="spellStart"/>
      <w:r w:rsidRPr="002D694A">
        <w:rPr>
          <w:rFonts w:ascii="Times New Roman" w:hAnsi="Times New Roman"/>
          <w:b/>
          <w:sz w:val="24"/>
          <w:szCs w:val="24"/>
          <w:lang w:val="en-US"/>
        </w:rPr>
        <w:t>Velosiped</w:t>
      </w:r>
      <w:proofErr w:type="spellEnd"/>
      <w:r w:rsidRPr="002D694A">
        <w:rPr>
          <w:rFonts w:ascii="Times New Roman" w:hAnsi="Times New Roman"/>
          <w:b/>
          <w:sz w:val="24"/>
          <w:szCs w:val="24"/>
          <w:lang w:val="en-US"/>
        </w:rPr>
        <w:t xml:space="preserve"> </w:t>
      </w:r>
      <w:proofErr w:type="spellStart"/>
      <w:r w:rsidRPr="002D694A">
        <w:rPr>
          <w:rFonts w:ascii="Times New Roman" w:hAnsi="Times New Roman"/>
          <w:b/>
          <w:sz w:val="24"/>
          <w:szCs w:val="24"/>
          <w:lang w:val="en-US"/>
        </w:rPr>
        <w:t>və</w:t>
      </w:r>
      <w:proofErr w:type="spellEnd"/>
      <w:r w:rsidRPr="002D694A">
        <w:rPr>
          <w:rFonts w:ascii="Times New Roman" w:hAnsi="Times New Roman"/>
          <w:b/>
          <w:sz w:val="24"/>
          <w:szCs w:val="24"/>
          <w:lang w:val="en-US"/>
        </w:rPr>
        <w:t xml:space="preserve"> </w:t>
      </w:r>
      <w:proofErr w:type="spellStart"/>
      <w:r w:rsidRPr="002D694A">
        <w:rPr>
          <w:rFonts w:ascii="Times New Roman" w:hAnsi="Times New Roman"/>
          <w:b/>
          <w:sz w:val="24"/>
          <w:szCs w:val="24"/>
          <w:lang w:val="en-US"/>
        </w:rPr>
        <w:t>avtomobil</w:t>
      </w:r>
      <w:proofErr w:type="spellEnd"/>
      <w:r w:rsidRPr="002D694A">
        <w:rPr>
          <w:rFonts w:ascii="Times New Roman" w:hAnsi="Times New Roman"/>
          <w:b/>
          <w:sz w:val="24"/>
          <w:szCs w:val="24"/>
          <w:lang w:val="en-US"/>
        </w:rPr>
        <w:t xml:space="preserve"> </w:t>
      </w:r>
      <w:proofErr w:type="spellStart"/>
      <w:r w:rsidRPr="002D694A">
        <w:rPr>
          <w:rFonts w:ascii="Times New Roman" w:hAnsi="Times New Roman"/>
          <w:b/>
          <w:sz w:val="24"/>
          <w:szCs w:val="24"/>
          <w:lang w:val="en-US"/>
        </w:rPr>
        <w:t>turizmi</w:t>
      </w:r>
      <w:proofErr w:type="spellEnd"/>
    </w:p>
    <w:p w:rsidR="002D694A" w:rsidRPr="00320A3B" w:rsidRDefault="002D694A" w:rsidP="00795079">
      <w:pPr>
        <w:spacing w:after="0"/>
        <w:ind w:left="284" w:firstLine="540"/>
        <w:contextualSpacing/>
        <w:jc w:val="both"/>
        <w:rPr>
          <w:rFonts w:ascii="Times New Roman" w:hAnsi="Times New Roman"/>
          <w:sz w:val="24"/>
          <w:szCs w:val="24"/>
          <w:lang w:val="az-Latn-AZ"/>
        </w:rPr>
      </w:pPr>
    </w:p>
    <w:p w:rsidR="002D694A" w:rsidRPr="00DA0A89" w:rsidRDefault="002D694A" w:rsidP="00795079">
      <w:pPr>
        <w:pStyle w:val="NormalWeb"/>
        <w:spacing w:before="0" w:beforeAutospacing="0" w:after="0" w:afterAutospacing="0" w:line="276" w:lineRule="auto"/>
        <w:ind w:firstLine="708"/>
        <w:contextualSpacing/>
        <w:jc w:val="both"/>
        <w:rPr>
          <w:lang w:val="az-Latn-AZ"/>
        </w:rPr>
      </w:pPr>
      <w:r w:rsidRPr="00414570">
        <w:rPr>
          <w:rStyle w:val="Emphasis"/>
          <w:b/>
          <w:bCs/>
          <w:i w:val="0"/>
          <w:highlight w:val="yellow"/>
          <w:lang w:val="az-Latn-AZ"/>
        </w:rPr>
        <w:t>Velosiped turizmi</w:t>
      </w:r>
      <w:r w:rsidRPr="00414570">
        <w:rPr>
          <w:highlight w:val="yellow"/>
          <w:lang w:val="en-US"/>
        </w:rPr>
        <w:t xml:space="preserve"> – </w:t>
      </w:r>
      <w:proofErr w:type="spellStart"/>
      <w:r w:rsidRPr="00414570">
        <w:rPr>
          <w:highlight w:val="yellow"/>
          <w:lang w:val="en-US"/>
        </w:rPr>
        <w:t>idman</w:t>
      </w:r>
      <w:proofErr w:type="spellEnd"/>
      <w:r w:rsidRPr="00414570">
        <w:rPr>
          <w:highlight w:val="yellow"/>
          <w:lang w:val="en-US"/>
        </w:rPr>
        <w:t xml:space="preserve"> </w:t>
      </w:r>
      <w:proofErr w:type="spellStart"/>
      <w:r w:rsidRPr="00414570">
        <w:rPr>
          <w:highlight w:val="yellow"/>
          <w:lang w:val="en-US"/>
        </w:rPr>
        <w:t>turizminin</w:t>
      </w:r>
      <w:proofErr w:type="spellEnd"/>
      <w:r w:rsidRPr="00414570">
        <w:rPr>
          <w:highlight w:val="yellow"/>
          <w:lang w:val="en-US"/>
        </w:rPr>
        <w:t xml:space="preserve"> </w:t>
      </w:r>
      <w:proofErr w:type="spellStart"/>
      <w:r w:rsidRPr="00414570">
        <w:rPr>
          <w:highlight w:val="yellow"/>
          <w:lang w:val="en-US"/>
        </w:rPr>
        <w:t>bir</w:t>
      </w:r>
      <w:proofErr w:type="spellEnd"/>
      <w:r w:rsidRPr="00414570">
        <w:rPr>
          <w:highlight w:val="yellow"/>
          <w:lang w:val="en-US"/>
        </w:rPr>
        <w:t xml:space="preserve"> </w:t>
      </w:r>
      <w:proofErr w:type="spellStart"/>
      <w:r w:rsidRPr="00414570">
        <w:rPr>
          <w:highlight w:val="yellow"/>
          <w:lang w:val="en-US"/>
        </w:rPr>
        <w:t>növüdür</w:t>
      </w:r>
      <w:proofErr w:type="spellEnd"/>
      <w:r w:rsidRPr="00414570">
        <w:rPr>
          <w:highlight w:val="yellow"/>
          <w:lang w:val="en-US"/>
        </w:rPr>
        <w:t xml:space="preserve">. </w:t>
      </w:r>
      <w:proofErr w:type="spellStart"/>
      <w:r w:rsidRPr="00414570">
        <w:rPr>
          <w:highlight w:val="yellow"/>
          <w:lang w:val="en-US"/>
        </w:rPr>
        <w:t>Velosiped</w:t>
      </w:r>
      <w:proofErr w:type="spellEnd"/>
      <w:r w:rsidRPr="00414570">
        <w:rPr>
          <w:highlight w:val="yellow"/>
          <w:lang w:val="en-US"/>
        </w:rPr>
        <w:t xml:space="preserve"> </w:t>
      </w:r>
      <w:proofErr w:type="spellStart"/>
      <w:r w:rsidRPr="00414570">
        <w:rPr>
          <w:highlight w:val="yellow"/>
          <w:lang w:val="en-US"/>
        </w:rPr>
        <w:t>turizmi</w:t>
      </w:r>
      <w:proofErr w:type="spellEnd"/>
      <w:r w:rsidRPr="00414570">
        <w:rPr>
          <w:highlight w:val="yellow"/>
          <w:lang w:val="en-US"/>
        </w:rPr>
        <w:t xml:space="preserve"> (</w:t>
      </w:r>
      <w:r w:rsidRPr="00414570">
        <w:rPr>
          <w:highlight w:val="yellow"/>
          <w:lang w:val="az-Latn-AZ"/>
        </w:rPr>
        <w:t>və ya veloturizm</w:t>
      </w:r>
      <w:r w:rsidRPr="00414570">
        <w:rPr>
          <w:highlight w:val="yellow"/>
          <w:lang w:val="en-US"/>
        </w:rPr>
        <w:t>)</w:t>
      </w:r>
      <w:r w:rsidRPr="00414570">
        <w:rPr>
          <w:highlight w:val="yellow"/>
          <w:lang w:val="az-Latn-AZ"/>
        </w:rPr>
        <w:t xml:space="preserve"> – velosipedin </w:t>
      </w:r>
      <w:r w:rsidR="00EE284E" w:rsidRPr="00414570">
        <w:rPr>
          <w:highlight w:val="yellow"/>
          <w:lang w:val="az-Latn-AZ"/>
        </w:rPr>
        <w:t>əsas və ya yeganə hərəkət vasitəsi olduğu kütləvi turi</w:t>
      </w:r>
      <w:r w:rsidR="00C922CC" w:rsidRPr="00414570">
        <w:rPr>
          <w:highlight w:val="yellow"/>
          <w:lang w:val="az-Latn-AZ"/>
        </w:rPr>
        <w:t>z</w:t>
      </w:r>
      <w:r w:rsidR="00EE284E" w:rsidRPr="00414570">
        <w:rPr>
          <w:highlight w:val="yellow"/>
          <w:lang w:val="az-Latn-AZ"/>
        </w:rPr>
        <w:t>m növüdür. Kütləvi turizm aktiv idman növü hesab olunur.</w:t>
      </w:r>
      <w:r w:rsidR="00EE284E">
        <w:rPr>
          <w:lang w:val="az-Latn-AZ"/>
        </w:rPr>
        <w:t xml:space="preserve"> </w:t>
      </w:r>
      <w:r>
        <w:rPr>
          <w:lang w:val="az-Latn-AZ"/>
        </w:rPr>
        <w:t xml:space="preserve"> </w:t>
      </w:r>
    </w:p>
    <w:p w:rsidR="005D1DC6" w:rsidRDefault="005D1DC6" w:rsidP="00795079">
      <w:pPr>
        <w:pStyle w:val="NormalWeb"/>
        <w:spacing w:before="0" w:beforeAutospacing="0" w:after="0" w:afterAutospacing="0" w:line="276" w:lineRule="auto"/>
        <w:ind w:firstLine="708"/>
        <w:contextualSpacing/>
        <w:jc w:val="both"/>
        <w:rPr>
          <w:lang w:val="az-Latn-AZ"/>
        </w:rPr>
      </w:pPr>
      <w:r>
        <w:rPr>
          <w:lang w:val="az-Latn-AZ"/>
        </w:rPr>
        <w:t>Son illər ərzində avtomobil turizmi insanlar rasında ən populyar istirahət növlərindən birinə çevrilmişdir. Onun populyarlığının artması eyni zamanda sağlam həyat tərzi dəbi ilə əlaqədar olmuşdur, belə ki, velosiped turizmi – sağlamlıq üçün ən xeyirli və ekoloji turizm növlərindən birirdir. Bu turizm özünə nəinki sürət, azadlıq hissi, eləcə də maraqlı ekskursiyalar</w:t>
      </w:r>
      <w:r w:rsidR="00D46C3E">
        <w:rPr>
          <w:lang w:val="az-Latn-AZ"/>
        </w:rPr>
        <w:t xml:space="preserve"> və açıq havada dolğun istirahət potensialı ilə cəlb edir. </w:t>
      </w:r>
    </w:p>
    <w:p w:rsidR="002D694A" w:rsidRPr="00DA0A89" w:rsidRDefault="00DA0A89" w:rsidP="00795079">
      <w:pPr>
        <w:pStyle w:val="NormalWeb"/>
        <w:spacing w:before="0" w:beforeAutospacing="0" w:after="0" w:afterAutospacing="0" w:line="276" w:lineRule="auto"/>
        <w:ind w:firstLine="708"/>
        <w:contextualSpacing/>
        <w:jc w:val="both"/>
        <w:rPr>
          <w:lang w:val="az-Latn-AZ"/>
        </w:rPr>
      </w:pPr>
      <w:r>
        <w:rPr>
          <w:lang w:val="az-Latn-AZ"/>
        </w:rPr>
        <w:t xml:space="preserve">Velosiped turizmində marşrutları müxtəlif ərazilərdən: düzənlik, ara yollar və dağ aşırımlarından salmaq mümkündür. Veloturizm üçün xüsusi marşrutlar hazırlanmışdır. </w:t>
      </w:r>
    </w:p>
    <w:p w:rsidR="004046E2" w:rsidRDefault="004046E2" w:rsidP="00795079">
      <w:pPr>
        <w:pStyle w:val="NormalWeb"/>
        <w:spacing w:before="0" w:beforeAutospacing="0" w:after="0" w:afterAutospacing="0" w:line="276" w:lineRule="auto"/>
        <w:ind w:firstLine="708"/>
        <w:contextualSpacing/>
        <w:jc w:val="both"/>
        <w:rPr>
          <w:lang w:val="az-Latn-AZ"/>
        </w:rPr>
      </w:pPr>
      <w:r w:rsidRPr="004C36E9">
        <w:rPr>
          <w:rStyle w:val="Emphasis"/>
          <w:bCs/>
          <w:i w:val="0"/>
          <w:lang w:val="az-Latn-AZ"/>
        </w:rPr>
        <w:t>Velosiped turizmi</w:t>
      </w:r>
      <w:r w:rsidR="002D694A" w:rsidRPr="004046E2">
        <w:rPr>
          <w:lang w:val="az-Latn-AZ"/>
        </w:rPr>
        <w:t xml:space="preserve"> – </w:t>
      </w:r>
      <w:r>
        <w:rPr>
          <w:lang w:val="az-Latn-AZ"/>
        </w:rPr>
        <w:t xml:space="preserve">həm də müxtəlif səviyyəli yarışlardır ki, onların keçirilməsi nəticəsində müxtəlif idman adları və dərəcələri verilir. Onu da qeyd etmək lazımdır ki, veloturizm kifayət qədər mürəkkəb idman növüdür. </w:t>
      </w:r>
      <w:r w:rsidR="003A3097">
        <w:rPr>
          <w:lang w:val="az-Latn-AZ"/>
        </w:rPr>
        <w:t xml:space="preserve">Bu idman növü nəinki fiziki yüklənmə və sürət, eyni zamanda </w:t>
      </w:r>
      <w:r w:rsidR="0065343A">
        <w:rPr>
          <w:lang w:val="az-Latn-AZ"/>
        </w:rPr>
        <w:t xml:space="preserve">yaxın insanlar, dostlarla ünsiyyət, tonqal ətrafında şən axşamlar, sehrli təbiət mənzərələri və s. deməkdir. Onu da qeyd etmək lazımdır ki, velosiped turizmi çox güman ki, ilk ekstremal idman növlərindən biri olmuşdur. </w:t>
      </w:r>
    </w:p>
    <w:p w:rsidR="006A6FE6" w:rsidRDefault="00710372" w:rsidP="00795079">
      <w:pPr>
        <w:pStyle w:val="NormalWeb"/>
        <w:spacing w:before="0" w:beforeAutospacing="0" w:after="0" w:afterAutospacing="0" w:line="276" w:lineRule="auto"/>
        <w:contextualSpacing/>
        <w:jc w:val="both"/>
        <w:rPr>
          <w:lang w:val="az-Latn-AZ"/>
        </w:rPr>
      </w:pPr>
      <w:r>
        <w:rPr>
          <w:b/>
          <w:lang w:val="az-Latn-AZ"/>
        </w:rPr>
        <w:t xml:space="preserve">Velosipedin yaranma tarixi. </w:t>
      </w:r>
      <w:r w:rsidR="00FB0EAE" w:rsidRPr="00414570">
        <w:rPr>
          <w:highlight w:val="yellow"/>
          <w:lang w:val="az-Latn-AZ"/>
        </w:rPr>
        <w:t xml:space="preserve">Bəzi mənbələrə görə insanların təkərli konstruksiyalar üzərində yerdəyişmələri haqqında ilk </w:t>
      </w:r>
      <w:r w:rsidR="006A6FE6" w:rsidRPr="00414570">
        <w:rPr>
          <w:highlight w:val="yellow"/>
          <w:lang w:val="az-Latn-AZ"/>
        </w:rPr>
        <w:t>məlumatlar XV əsrə aiddir.</w:t>
      </w:r>
      <w:r w:rsidR="006A6FE6">
        <w:rPr>
          <w:lang w:val="az-Latn-AZ"/>
        </w:rPr>
        <w:t xml:space="preserve"> </w:t>
      </w:r>
      <w:r w:rsidR="006A6FE6" w:rsidRPr="00414570">
        <w:rPr>
          <w:highlight w:val="yellow"/>
          <w:lang w:val="az-Latn-AZ"/>
        </w:rPr>
        <w:t>Lakin velosipedin bir nəqliyyat növü kimi inkişafı XIX əsrə aiddir.</w:t>
      </w:r>
      <w:r w:rsidR="006A6FE6">
        <w:rPr>
          <w:lang w:val="az-Latn-AZ"/>
        </w:rPr>
        <w:t xml:space="preserve"> </w:t>
      </w:r>
    </w:p>
    <w:p w:rsidR="002D694A" w:rsidRPr="006A6FE6" w:rsidRDefault="006A6FE6" w:rsidP="00795079">
      <w:pPr>
        <w:pStyle w:val="NormalWeb"/>
        <w:spacing w:before="0" w:beforeAutospacing="0" w:after="0" w:afterAutospacing="0" w:line="276" w:lineRule="auto"/>
        <w:ind w:firstLine="708"/>
        <w:contextualSpacing/>
        <w:jc w:val="both"/>
        <w:rPr>
          <w:lang w:val="az-Latn-AZ"/>
        </w:rPr>
      </w:pPr>
      <w:r w:rsidRPr="006A6FE6">
        <w:rPr>
          <w:lang w:val="az-Latn-AZ"/>
        </w:rPr>
        <w:t>Velox «sürətli» və pedis «ayaqlar» (hərfi tərcümədə «tezayaq» və ya  «tezayaqlı»)</w:t>
      </w:r>
      <w:r>
        <w:rPr>
          <w:lang w:val="az-Latn-AZ"/>
        </w:rPr>
        <w:t xml:space="preserve"> deməkdir. </w:t>
      </w:r>
      <w:r w:rsidR="00FC5C27">
        <w:rPr>
          <w:lang w:val="az-Latn-AZ"/>
        </w:rPr>
        <w:t xml:space="preserve">1818-ci ildə </w:t>
      </w:r>
      <w:r w:rsidRPr="006A6FE6">
        <w:rPr>
          <w:lang w:val="az-Latn-AZ"/>
        </w:rPr>
        <w:t xml:space="preserve">Lüdviq Drays </w:t>
      </w:r>
      <w:r>
        <w:rPr>
          <w:lang w:val="az-Latn-AZ"/>
        </w:rPr>
        <w:t xml:space="preserve">adlı şəxs ilk dəfə olaraq </w:t>
      </w:r>
      <w:r w:rsidRPr="006A6FE6">
        <w:rPr>
          <w:lang w:val="az-Latn-AZ"/>
        </w:rPr>
        <w:t>öz samokatı üçün idarə olunan qabaq təkəri düzəltmişdir.</w:t>
      </w:r>
      <w:r w:rsidR="007B614A">
        <w:rPr>
          <w:lang w:val="az-Latn-AZ"/>
        </w:rPr>
        <w:t xml:space="preserve"> Həmin v</w:t>
      </w:r>
      <w:r w:rsidRPr="006A6FE6">
        <w:rPr>
          <w:lang w:val="az-Latn-AZ"/>
        </w:rPr>
        <w:t>elosipedin uzunluğ</w:t>
      </w:r>
      <w:r w:rsidR="00414570">
        <w:rPr>
          <w:lang w:val="az-Latn-AZ"/>
        </w:rPr>
        <w:t>u 2,4 m. olub</w:t>
      </w:r>
      <w:r w:rsidRPr="006A6FE6">
        <w:rPr>
          <w:lang w:val="az-Latn-AZ"/>
        </w:rPr>
        <w:t>.</w:t>
      </w:r>
      <w:r w:rsidR="007B614A">
        <w:rPr>
          <w:lang w:val="az-Latn-AZ"/>
        </w:rPr>
        <w:t xml:space="preserve"> Konstruksiya vasitəsilə Lüdviq Drays 100 km.-lik məsafəni təxminən 7 saata qət etmişdir. </w:t>
      </w:r>
      <w:r w:rsidR="00FC5C27">
        <w:rPr>
          <w:lang w:val="az-Latn-AZ"/>
        </w:rPr>
        <w:t>Bir qədər sonra, 1860-cı ildə Pyer Mişo adlı şəxs samokatın</w:t>
      </w:r>
      <w:r w:rsidR="00922880">
        <w:rPr>
          <w:lang w:val="az-Latn-AZ"/>
        </w:rPr>
        <w:t xml:space="preserve"> qabaq təkərinə 2 pedal quraşdırır</w:t>
      </w:r>
      <w:r w:rsidR="00505B85">
        <w:rPr>
          <w:lang w:val="az-Latn-AZ"/>
        </w:rPr>
        <w:t xml:space="preserve"> və iki ildən sonra həmin samokatlar geniş şəkildə istehsal olunmağa başlayır və öz yeni adını – velosiped adını alır. </w:t>
      </w:r>
      <w:r w:rsidR="00041C73">
        <w:rPr>
          <w:lang w:val="az-Latn-AZ"/>
        </w:rPr>
        <w:t xml:space="preserve">Velosiped yarandığı dövrdən etibarən müxtəlif dəyişikliklərə və rekonstruksiyaya uğrayır. Tədricən borulardan çərçivə hazırlanır və təkərlərə rezin taxılır. </w:t>
      </w:r>
      <w:r w:rsidR="00FC5C27">
        <w:rPr>
          <w:lang w:val="az-Latn-AZ"/>
        </w:rPr>
        <w:t xml:space="preserve"> </w:t>
      </w:r>
      <w:r w:rsidR="007B614A">
        <w:rPr>
          <w:lang w:val="az-Latn-AZ"/>
        </w:rPr>
        <w:t xml:space="preserve"> </w:t>
      </w:r>
    </w:p>
    <w:p w:rsidR="00A26182" w:rsidRPr="00A26182" w:rsidRDefault="00A26182" w:rsidP="00795079">
      <w:pPr>
        <w:pStyle w:val="NormalWeb"/>
        <w:spacing w:before="0" w:beforeAutospacing="0" w:after="0" w:afterAutospacing="0" w:line="276" w:lineRule="auto"/>
        <w:ind w:firstLine="708"/>
        <w:contextualSpacing/>
        <w:jc w:val="both"/>
        <w:rPr>
          <w:lang w:val="az-Latn-AZ"/>
        </w:rPr>
      </w:pPr>
      <w:r w:rsidRPr="00A26182">
        <w:rPr>
          <w:lang w:val="az-Latn-AZ"/>
        </w:rPr>
        <w:t xml:space="preserve">1870-ci ildən </w:t>
      </w:r>
      <w:r>
        <w:rPr>
          <w:lang w:val="az-Latn-AZ"/>
        </w:rPr>
        <w:t xml:space="preserve">başlayaraq </w:t>
      </w:r>
      <w:r w:rsidRPr="00A26182">
        <w:rPr>
          <w:lang w:val="az-Latn-AZ"/>
        </w:rPr>
        <w:t xml:space="preserve">Hilman </w:t>
      </w:r>
      <w:r>
        <w:rPr>
          <w:lang w:val="az-Latn-AZ"/>
        </w:rPr>
        <w:t xml:space="preserve">adlı şəxs </w:t>
      </w:r>
      <w:r w:rsidRPr="00A26182">
        <w:rPr>
          <w:lang w:val="az-Latn-AZ"/>
        </w:rPr>
        <w:t>ilk hündür təkərli tam metallik velosiped</w:t>
      </w:r>
      <w:r>
        <w:rPr>
          <w:lang w:val="az-Latn-AZ"/>
        </w:rPr>
        <w:t xml:space="preserve"> </w:t>
      </w:r>
      <w:r w:rsidRPr="00A26182">
        <w:rPr>
          <w:lang w:val="az-Latn-AZ"/>
        </w:rPr>
        <w:t>istehsal etməyə və satmağa başladı.</w:t>
      </w:r>
      <w:r>
        <w:rPr>
          <w:lang w:val="az-Latn-AZ"/>
        </w:rPr>
        <w:t xml:space="preserve"> Bu təkərlər müasir velosipedlərin təkərlərindən 2 dəfə böyük idi. 1885-ci ildə zəncir ötürücülü ilk alçaq </w:t>
      </w:r>
      <w:r w:rsidR="00DE1D4D">
        <w:rPr>
          <w:lang w:val="az-Latn-AZ"/>
        </w:rPr>
        <w:t xml:space="preserve">velosiped </w:t>
      </w:r>
      <w:r>
        <w:rPr>
          <w:lang w:val="az-Latn-AZ"/>
        </w:rPr>
        <w:t>meydana gəldi ki, onun adı “rover”</w:t>
      </w:r>
      <w:r w:rsidR="00DE1D4D">
        <w:rPr>
          <w:lang w:val="az-Latn-AZ"/>
        </w:rPr>
        <w:t xml:space="preserve">, çəkisi isə 20 kq. idi. </w:t>
      </w:r>
      <w:r w:rsidR="0038703A">
        <w:rPr>
          <w:lang w:val="az-Latn-AZ"/>
        </w:rPr>
        <w:t xml:space="preserve">1888-ci ildə hava ilə doldurulan şinlərin icadından sonra ikitəkərli velosipedin çiçəklənməsi başlandı. </w:t>
      </w:r>
    </w:p>
    <w:p w:rsidR="00A26182" w:rsidRDefault="00A26182" w:rsidP="00795079">
      <w:pPr>
        <w:pStyle w:val="NormalWeb"/>
        <w:spacing w:before="0" w:beforeAutospacing="0" w:after="0" w:afterAutospacing="0" w:line="276" w:lineRule="auto"/>
        <w:ind w:firstLine="708"/>
        <w:contextualSpacing/>
        <w:jc w:val="both"/>
        <w:rPr>
          <w:lang w:val="az-Latn-AZ"/>
        </w:rPr>
      </w:pPr>
      <w:r w:rsidRPr="00A26182">
        <w:rPr>
          <w:lang w:val="az-Latn-AZ"/>
        </w:rPr>
        <w:t xml:space="preserve">1950-ci ildə məhşur italyan velosiped yarışçısı Tullio Kampanyolo </w:t>
      </w:r>
      <w:r w:rsidR="00737DE2">
        <w:rPr>
          <w:lang w:val="az-Latn-AZ"/>
        </w:rPr>
        <w:t xml:space="preserve">bu gün müasir velosipedlərin əksəriyyətində eyni şəkildə </w:t>
      </w:r>
      <w:r w:rsidR="00974050">
        <w:rPr>
          <w:lang w:val="az-Latn-AZ"/>
        </w:rPr>
        <w:t xml:space="preserve">tətbiq olunan </w:t>
      </w:r>
      <w:r w:rsidRPr="00A26182">
        <w:rPr>
          <w:lang w:val="az-Latn-AZ"/>
        </w:rPr>
        <w:t>sürət ötürücüsü kəşf edir.</w:t>
      </w:r>
    </w:p>
    <w:p w:rsidR="002D694A" w:rsidRDefault="001C5A0D" w:rsidP="00795079">
      <w:pPr>
        <w:pStyle w:val="NormalWeb"/>
        <w:spacing w:before="0" w:beforeAutospacing="0" w:after="0" w:afterAutospacing="0" w:line="276" w:lineRule="auto"/>
        <w:ind w:firstLine="708"/>
        <w:contextualSpacing/>
        <w:jc w:val="both"/>
        <w:rPr>
          <w:lang w:val="az-Latn-AZ"/>
        </w:rPr>
      </w:pPr>
      <w:r>
        <w:rPr>
          <w:lang w:val="az-Latn-AZ"/>
        </w:rPr>
        <w:t xml:space="preserve">XX əsrdə velosipedin təkmilləşdirilməsi </w:t>
      </w:r>
      <w:r w:rsidR="00E828D2">
        <w:rPr>
          <w:lang w:val="az-Latn-AZ"/>
        </w:rPr>
        <w:t xml:space="preserve">və rekonstruksiyası davam edir. </w:t>
      </w:r>
      <w:r w:rsidR="00A26182" w:rsidRPr="00E828D2">
        <w:rPr>
          <w:lang w:val="az-Latn-AZ"/>
        </w:rPr>
        <w:t>1974-cü ildə titandan</w:t>
      </w:r>
      <w:r w:rsidR="00E828D2">
        <w:rPr>
          <w:lang w:val="az-Latn-AZ"/>
        </w:rPr>
        <w:t xml:space="preserve">, </w:t>
      </w:r>
      <w:r w:rsidR="00E828D2" w:rsidRPr="00E828D2">
        <w:rPr>
          <w:lang w:val="az-Latn-AZ"/>
        </w:rPr>
        <w:t xml:space="preserve">1975-ci ildən </w:t>
      </w:r>
      <w:r w:rsidR="00E828D2">
        <w:rPr>
          <w:lang w:val="az-Latn-AZ"/>
        </w:rPr>
        <w:t xml:space="preserve">isə </w:t>
      </w:r>
      <w:r w:rsidR="00E828D2" w:rsidRPr="00E828D2">
        <w:rPr>
          <w:lang w:val="az-Latn-AZ"/>
        </w:rPr>
        <w:t>karbondan velosipedlər</w:t>
      </w:r>
      <w:r w:rsidR="00A26182" w:rsidRPr="00E828D2">
        <w:rPr>
          <w:lang w:val="az-Latn-AZ"/>
        </w:rPr>
        <w:t xml:space="preserve"> istehsal etməyə başladılar.</w:t>
      </w:r>
      <w:r w:rsidR="00E858F4">
        <w:rPr>
          <w:lang w:val="az-Latn-AZ"/>
        </w:rPr>
        <w:t xml:space="preserve"> </w:t>
      </w:r>
      <w:r w:rsidR="00A26182" w:rsidRPr="00E858F4">
        <w:rPr>
          <w:lang w:val="az-Latn-AZ"/>
        </w:rPr>
        <w:t>1983-cü ildə velokompyuter icad olun</w:t>
      </w:r>
      <w:r w:rsidR="00E858F4" w:rsidRPr="00E858F4">
        <w:rPr>
          <w:lang w:val="az-Latn-AZ"/>
        </w:rPr>
        <w:t xml:space="preserve">du, </w:t>
      </w:r>
      <w:r w:rsidR="00A26182" w:rsidRPr="00E858F4">
        <w:rPr>
          <w:lang w:val="az-Latn-AZ"/>
        </w:rPr>
        <w:t>1990-cı illərin əvvəllərində sürət ötürücüsünün indeks sisteminin yayılması başlandı.</w:t>
      </w:r>
    </w:p>
    <w:p w:rsidR="002134A1" w:rsidRPr="00A8721B" w:rsidRDefault="00433E2C" w:rsidP="00795079">
      <w:pPr>
        <w:pStyle w:val="NormalWeb"/>
        <w:spacing w:before="0" w:beforeAutospacing="0" w:after="0" w:afterAutospacing="0" w:line="276" w:lineRule="auto"/>
        <w:ind w:firstLine="708"/>
        <w:contextualSpacing/>
        <w:jc w:val="both"/>
        <w:rPr>
          <w:highlight w:val="yellow"/>
          <w:lang w:val="az-Latn-AZ"/>
        </w:rPr>
      </w:pPr>
      <w:r w:rsidRPr="00A8721B">
        <w:rPr>
          <w:rStyle w:val="Emphasis"/>
          <w:bCs/>
          <w:i w:val="0"/>
          <w:highlight w:val="yellow"/>
          <w:lang w:val="az-Latn-AZ"/>
        </w:rPr>
        <w:t xml:space="preserve">Velosiped turizmində 6 çətinlik kateqoriyası ayrılır. 1-ci kateqoriya ən sadə, 6-cı kateqoriya isə ən mürəkkəb hesab olunur. </w:t>
      </w:r>
      <w:r w:rsidR="004848BB" w:rsidRPr="00A8721B">
        <w:rPr>
          <w:rStyle w:val="Emphasis"/>
          <w:bCs/>
          <w:i w:val="0"/>
          <w:highlight w:val="yellow"/>
          <w:lang w:val="az-Latn-AZ"/>
        </w:rPr>
        <w:t xml:space="preserve">Yürüşlərin mürəkkəblik kateqoriyaları veloyürüşlərin kateqorilaşdırılması Metodikasına əsasən müəyyən olunur. </w:t>
      </w:r>
      <w:r w:rsidR="002134A1" w:rsidRPr="00A8721B">
        <w:rPr>
          <w:highlight w:val="yellow"/>
          <w:lang w:val="az-Latn-AZ"/>
        </w:rPr>
        <w:t>Veloturizmdə mürəkkəblik kateqor</w:t>
      </w:r>
      <w:r w:rsidR="00147A96" w:rsidRPr="00A8721B">
        <w:rPr>
          <w:highlight w:val="yellow"/>
          <w:lang w:val="az-Latn-AZ"/>
        </w:rPr>
        <w:t>iyaları aşağıdakı kmi fərqləndir</w:t>
      </w:r>
      <w:r w:rsidR="002134A1" w:rsidRPr="00A8721B">
        <w:rPr>
          <w:highlight w:val="yellow"/>
          <w:lang w:val="az-Latn-AZ"/>
        </w:rPr>
        <w:t>ilir:</w:t>
      </w:r>
    </w:p>
    <w:p w:rsidR="004848BB" w:rsidRPr="00A8721B" w:rsidRDefault="004848BB" w:rsidP="00795079">
      <w:pPr>
        <w:pStyle w:val="NormalWeb"/>
        <w:spacing w:before="0" w:beforeAutospacing="0" w:after="0" w:afterAutospacing="0" w:line="276" w:lineRule="auto"/>
        <w:ind w:firstLine="708"/>
        <w:contextualSpacing/>
        <w:jc w:val="both"/>
        <w:rPr>
          <w:highlight w:val="yellow"/>
          <w:lang w:val="az-Latn-AZ"/>
        </w:rPr>
      </w:pPr>
    </w:p>
    <w:tbl>
      <w:tblPr>
        <w:tblStyle w:val="TableGrid"/>
        <w:tblW w:w="0" w:type="auto"/>
        <w:tblLook w:val="04A0" w:firstRow="1" w:lastRow="0" w:firstColumn="1" w:lastColumn="0" w:noHBand="0" w:noVBand="1"/>
      </w:tblPr>
      <w:tblGrid>
        <w:gridCol w:w="2660"/>
        <w:gridCol w:w="4665"/>
        <w:gridCol w:w="3663"/>
      </w:tblGrid>
      <w:tr w:rsidR="002134A1" w:rsidRPr="00A8721B" w:rsidTr="002134A1">
        <w:tc>
          <w:tcPr>
            <w:tcW w:w="2660"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b/>
                <w:bCs/>
                <w:shadow/>
                <w:kern w:val="24"/>
                <w:highlight w:val="yellow"/>
                <w:lang w:val="az-Latn-AZ"/>
              </w:rPr>
              <w:t>Kateqoriya</w:t>
            </w:r>
            <w:r w:rsidRPr="00A8721B">
              <w:rPr>
                <w:rFonts w:ascii="Constantia" w:hAnsi="Constantia" w:cs="Arial"/>
                <w:b/>
                <w:bCs/>
                <w:shadow/>
                <w:kern w:val="24"/>
                <w:highlight w:val="yellow"/>
              </w:rPr>
              <w:t xml:space="preserve"> </w:t>
            </w:r>
          </w:p>
        </w:tc>
        <w:tc>
          <w:tcPr>
            <w:tcW w:w="4665" w:type="dxa"/>
            <w:vAlign w:val="center"/>
          </w:tcPr>
          <w:p w:rsidR="002134A1" w:rsidRPr="00A8721B" w:rsidRDefault="002134A1" w:rsidP="00795079">
            <w:pPr>
              <w:pStyle w:val="NormalWeb"/>
              <w:spacing w:before="0" w:beforeAutospacing="0" w:after="0" w:afterAutospacing="0" w:line="276" w:lineRule="auto"/>
              <w:jc w:val="center"/>
              <w:rPr>
                <w:highlight w:val="yellow"/>
                <w:lang w:val="az-Latn-AZ"/>
              </w:rPr>
            </w:pPr>
            <w:r w:rsidRPr="00A8721B">
              <w:rPr>
                <w:rFonts w:ascii="Constantia" w:hAnsi="Constantia" w:cs="Arial"/>
                <w:b/>
                <w:bCs/>
                <w:shadow/>
                <w:kern w:val="24"/>
                <w:highlight w:val="yellow"/>
                <w:lang w:val="az-Latn-AZ"/>
              </w:rPr>
              <w:t>Davametm</w:t>
            </w:r>
            <w:r w:rsidRPr="00A8721B">
              <w:rPr>
                <w:b/>
                <w:bCs/>
                <w:shadow/>
                <w:kern w:val="24"/>
                <w:highlight w:val="yellow"/>
                <w:lang w:val="az-Latn-AZ"/>
              </w:rPr>
              <w:t>ə</w:t>
            </w:r>
            <w:r w:rsidRPr="00A8721B">
              <w:rPr>
                <w:rFonts w:ascii="Constantia" w:hAnsi="Constantia" w:cs="Arial"/>
                <w:b/>
                <w:bCs/>
                <w:shadow/>
                <w:kern w:val="24"/>
                <w:highlight w:val="yellow"/>
              </w:rPr>
              <w:t xml:space="preserve"> </w:t>
            </w:r>
            <w:r w:rsidR="00147A96" w:rsidRPr="00A8721B">
              <w:rPr>
                <w:rFonts w:ascii="Constantia" w:hAnsi="Constantia" w:cs="Arial"/>
                <w:b/>
                <w:bCs/>
                <w:shadow/>
                <w:kern w:val="24"/>
                <w:highlight w:val="yellow"/>
                <w:lang w:val="az-Latn-AZ"/>
              </w:rPr>
              <w:t>müdd</w:t>
            </w:r>
            <w:r w:rsidR="00147A96" w:rsidRPr="00A8721B">
              <w:rPr>
                <w:b/>
                <w:bCs/>
                <w:shadow/>
                <w:kern w:val="24"/>
                <w:highlight w:val="yellow"/>
                <w:lang w:val="az-Latn-AZ"/>
              </w:rPr>
              <w:t>əti</w:t>
            </w:r>
          </w:p>
        </w:tc>
        <w:tc>
          <w:tcPr>
            <w:tcW w:w="3663"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b/>
                <w:bCs/>
                <w:shadow/>
                <w:kern w:val="24"/>
                <w:highlight w:val="yellow"/>
                <w:lang w:val="az-Latn-AZ"/>
              </w:rPr>
              <w:t>İştirakçılara t</w:t>
            </w:r>
            <w:r w:rsidRPr="00A8721B">
              <w:rPr>
                <w:b/>
                <w:bCs/>
                <w:shadow/>
                <w:kern w:val="24"/>
                <w:highlight w:val="yellow"/>
                <w:lang w:val="az-Latn-AZ"/>
              </w:rPr>
              <w:t>ə</w:t>
            </w:r>
            <w:r w:rsidRPr="00A8721B">
              <w:rPr>
                <w:rFonts w:ascii="Constantia" w:hAnsi="Constantia" w:cs="Constantia"/>
                <w:b/>
                <w:bCs/>
                <w:shadow/>
                <w:kern w:val="24"/>
                <w:highlight w:val="yellow"/>
                <w:lang w:val="az-Latn-AZ"/>
              </w:rPr>
              <w:t>l</w:t>
            </w:r>
            <w:r w:rsidRPr="00A8721B">
              <w:rPr>
                <w:b/>
                <w:bCs/>
                <w:shadow/>
                <w:kern w:val="24"/>
                <w:highlight w:val="yellow"/>
                <w:lang w:val="az-Latn-AZ"/>
              </w:rPr>
              <w:t>ə</w:t>
            </w:r>
            <w:r w:rsidRPr="00A8721B">
              <w:rPr>
                <w:rFonts w:ascii="Constantia" w:hAnsi="Constantia" w:cs="Constantia"/>
                <w:b/>
                <w:bCs/>
                <w:shadow/>
                <w:kern w:val="24"/>
                <w:highlight w:val="yellow"/>
                <w:lang w:val="az-Latn-AZ"/>
              </w:rPr>
              <w:t>bl</w:t>
            </w:r>
            <w:r w:rsidRPr="00A8721B">
              <w:rPr>
                <w:b/>
                <w:bCs/>
                <w:shadow/>
                <w:kern w:val="24"/>
                <w:highlight w:val="yellow"/>
                <w:lang w:val="az-Latn-AZ"/>
              </w:rPr>
              <w:t>ə</w:t>
            </w:r>
            <w:r w:rsidRPr="00A8721B">
              <w:rPr>
                <w:rFonts w:ascii="Constantia" w:hAnsi="Constantia" w:cs="Constantia"/>
                <w:b/>
                <w:bCs/>
                <w:shadow/>
                <w:kern w:val="24"/>
                <w:highlight w:val="yellow"/>
                <w:lang w:val="az-Latn-AZ"/>
              </w:rPr>
              <w:t>r</w:t>
            </w:r>
            <w:r w:rsidRPr="00A8721B">
              <w:rPr>
                <w:rFonts w:ascii="Constantia" w:hAnsi="Constantia" w:cs="Arial"/>
                <w:b/>
                <w:bCs/>
                <w:shadow/>
                <w:kern w:val="24"/>
                <w:highlight w:val="yellow"/>
              </w:rPr>
              <w:t xml:space="preserve"> </w:t>
            </w:r>
          </w:p>
        </w:tc>
      </w:tr>
      <w:tr w:rsidR="002134A1" w:rsidRPr="00A8721B" w:rsidTr="002134A1">
        <w:tc>
          <w:tcPr>
            <w:tcW w:w="2660"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rPr>
              <w:t>1</w:t>
            </w:r>
            <w:r w:rsidRPr="00A8721B">
              <w:rPr>
                <w:rFonts w:ascii="Constantia" w:hAnsi="Constantia" w:cs="Arial"/>
                <w:shadow/>
                <w:kern w:val="24"/>
                <w:highlight w:val="yellow"/>
                <w:lang w:val="az-Latn-AZ"/>
              </w:rPr>
              <w:t xml:space="preserve"> ç/k</w:t>
            </w:r>
            <w:r w:rsidRPr="00A8721B">
              <w:rPr>
                <w:rFonts w:ascii="Constantia" w:hAnsi="Constantia" w:cs="Arial"/>
                <w:shadow/>
                <w:kern w:val="24"/>
                <w:highlight w:val="yellow"/>
              </w:rPr>
              <w:t xml:space="preserve"> </w:t>
            </w:r>
          </w:p>
        </w:tc>
        <w:tc>
          <w:tcPr>
            <w:tcW w:w="4665"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rPr>
              <w:t xml:space="preserve">300 </w:t>
            </w:r>
            <w:r w:rsidRPr="00A8721B">
              <w:rPr>
                <w:rFonts w:ascii="Constantia" w:hAnsi="Constantia" w:cs="Arial"/>
                <w:shadow/>
                <w:kern w:val="24"/>
                <w:highlight w:val="yellow"/>
                <w:lang w:val="az-Latn-AZ"/>
              </w:rPr>
              <w:t>km</w:t>
            </w:r>
            <w:r w:rsidRPr="00A8721B">
              <w:rPr>
                <w:rFonts w:ascii="Constantia" w:hAnsi="Constantia" w:cs="Arial"/>
                <w:shadow/>
                <w:kern w:val="24"/>
                <w:highlight w:val="yellow"/>
              </w:rPr>
              <w:t xml:space="preserve"> — 6 </w:t>
            </w:r>
            <w:r w:rsidRPr="00A8721B">
              <w:rPr>
                <w:rFonts w:ascii="Constantia" w:hAnsi="Constantia" w:cs="Arial"/>
                <w:shadow/>
                <w:kern w:val="24"/>
                <w:highlight w:val="yellow"/>
                <w:lang w:val="az-Latn-AZ"/>
              </w:rPr>
              <w:t>gün</w:t>
            </w:r>
            <w:r w:rsidRPr="00A8721B">
              <w:rPr>
                <w:rFonts w:ascii="Constantia" w:hAnsi="Constantia" w:cs="Arial"/>
                <w:shadow/>
                <w:kern w:val="24"/>
                <w:highlight w:val="yellow"/>
              </w:rPr>
              <w:t xml:space="preserve"> (+1 </w:t>
            </w:r>
            <w:r w:rsidRPr="00A8721B">
              <w:rPr>
                <w:rFonts w:ascii="Constantia" w:hAnsi="Constantia" w:cs="Arial"/>
                <w:shadow/>
                <w:kern w:val="24"/>
                <w:highlight w:val="yellow"/>
                <w:lang w:val="az-Latn-AZ"/>
              </w:rPr>
              <w:t>dayanacaq</w:t>
            </w:r>
            <w:r w:rsidRPr="00A8721B">
              <w:rPr>
                <w:rFonts w:ascii="Constantia" w:hAnsi="Constantia" w:cs="Arial"/>
                <w:shadow/>
                <w:kern w:val="24"/>
                <w:highlight w:val="yellow"/>
              </w:rPr>
              <w:t xml:space="preserve">) </w:t>
            </w:r>
          </w:p>
        </w:tc>
        <w:tc>
          <w:tcPr>
            <w:tcW w:w="3663"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lang w:val="az-Latn-AZ"/>
              </w:rPr>
              <w:t>Bütün arzusunda olanlar</w:t>
            </w:r>
            <w:r w:rsidRPr="00A8721B">
              <w:rPr>
                <w:rFonts w:ascii="Constantia" w:hAnsi="Constantia" w:cs="Arial"/>
                <w:shadow/>
                <w:kern w:val="24"/>
                <w:highlight w:val="yellow"/>
              </w:rPr>
              <w:t xml:space="preserve"> </w:t>
            </w:r>
          </w:p>
        </w:tc>
      </w:tr>
      <w:tr w:rsidR="002134A1" w:rsidRPr="00A8721B" w:rsidTr="002134A1">
        <w:tc>
          <w:tcPr>
            <w:tcW w:w="2660"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rPr>
              <w:t xml:space="preserve">2 </w:t>
            </w:r>
            <w:r w:rsidRPr="00A8721B">
              <w:rPr>
                <w:rFonts w:ascii="Constantia" w:hAnsi="Constantia" w:cs="Arial"/>
                <w:shadow/>
                <w:kern w:val="24"/>
                <w:highlight w:val="yellow"/>
                <w:lang w:val="az-Latn-AZ"/>
              </w:rPr>
              <w:t>ç/k</w:t>
            </w:r>
            <w:r w:rsidRPr="00A8721B">
              <w:rPr>
                <w:rFonts w:ascii="Constantia" w:hAnsi="Constantia" w:cs="Arial"/>
                <w:shadow/>
                <w:kern w:val="24"/>
                <w:highlight w:val="yellow"/>
              </w:rPr>
              <w:t xml:space="preserve"> </w:t>
            </w:r>
          </w:p>
        </w:tc>
        <w:tc>
          <w:tcPr>
            <w:tcW w:w="4665"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rPr>
              <w:t xml:space="preserve">400 </w:t>
            </w:r>
            <w:r w:rsidRPr="00A8721B">
              <w:rPr>
                <w:rFonts w:ascii="Constantia" w:hAnsi="Constantia" w:cs="Arial"/>
                <w:shadow/>
                <w:kern w:val="24"/>
                <w:highlight w:val="yellow"/>
                <w:lang w:val="az-Latn-AZ"/>
              </w:rPr>
              <w:t>km</w:t>
            </w:r>
            <w:r w:rsidRPr="00A8721B">
              <w:rPr>
                <w:rFonts w:ascii="Constantia" w:hAnsi="Constantia" w:cs="Arial"/>
                <w:shadow/>
                <w:kern w:val="24"/>
                <w:highlight w:val="yellow"/>
              </w:rPr>
              <w:t xml:space="preserve"> — 8 </w:t>
            </w:r>
            <w:r w:rsidRPr="00A8721B">
              <w:rPr>
                <w:rFonts w:ascii="Constantia" w:hAnsi="Constantia" w:cs="Arial"/>
                <w:shadow/>
                <w:kern w:val="24"/>
                <w:highlight w:val="yellow"/>
                <w:lang w:val="az-Latn-AZ"/>
              </w:rPr>
              <w:t>gün</w:t>
            </w:r>
            <w:r w:rsidRPr="00A8721B">
              <w:rPr>
                <w:rFonts w:ascii="Constantia" w:hAnsi="Constantia" w:cs="Arial"/>
                <w:shadow/>
                <w:kern w:val="24"/>
                <w:highlight w:val="yellow"/>
              </w:rPr>
              <w:t xml:space="preserve"> (+1-2 </w:t>
            </w:r>
            <w:r w:rsidRPr="00A8721B">
              <w:rPr>
                <w:rFonts w:ascii="Constantia" w:hAnsi="Constantia" w:cs="Arial"/>
                <w:shadow/>
                <w:kern w:val="24"/>
                <w:highlight w:val="yellow"/>
                <w:lang w:val="az-Latn-AZ"/>
              </w:rPr>
              <w:t>dayanacaq</w:t>
            </w:r>
            <w:r w:rsidRPr="00A8721B">
              <w:rPr>
                <w:rFonts w:ascii="Constantia" w:hAnsi="Constantia" w:cs="Arial"/>
                <w:shadow/>
                <w:kern w:val="24"/>
                <w:highlight w:val="yellow"/>
              </w:rPr>
              <w:t xml:space="preserve">) </w:t>
            </w:r>
          </w:p>
        </w:tc>
        <w:tc>
          <w:tcPr>
            <w:tcW w:w="3663"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lang w:val="az-Latn-AZ"/>
              </w:rPr>
              <w:t>1 ç/k-nı keç</w:t>
            </w:r>
            <w:r w:rsidRPr="00A8721B">
              <w:rPr>
                <w:shadow/>
                <w:kern w:val="24"/>
                <w:highlight w:val="yellow"/>
                <w:lang w:val="az-Latn-AZ"/>
              </w:rPr>
              <w:t>ə</w:t>
            </w:r>
            <w:r w:rsidRPr="00A8721B">
              <w:rPr>
                <w:rFonts w:ascii="Constantia" w:hAnsi="Constantia" w:cs="Constantia"/>
                <w:shadow/>
                <w:kern w:val="24"/>
                <w:highlight w:val="yellow"/>
                <w:lang w:val="az-Latn-AZ"/>
              </w:rPr>
              <w:t>nl</w:t>
            </w:r>
            <w:r w:rsidRPr="00A8721B">
              <w:rPr>
                <w:shadow/>
                <w:kern w:val="24"/>
                <w:highlight w:val="yellow"/>
                <w:lang w:val="az-Latn-AZ"/>
              </w:rPr>
              <w:t>ə</w:t>
            </w:r>
            <w:r w:rsidRPr="00A8721B">
              <w:rPr>
                <w:rFonts w:ascii="Constantia" w:hAnsi="Constantia" w:cs="Constantia"/>
                <w:shadow/>
                <w:kern w:val="24"/>
                <w:highlight w:val="yellow"/>
                <w:lang w:val="az-Latn-AZ"/>
              </w:rPr>
              <w:t>r</w:t>
            </w:r>
            <w:r w:rsidRPr="00A8721B">
              <w:rPr>
                <w:rFonts w:ascii="Constantia" w:hAnsi="Constantia" w:cs="Arial"/>
                <w:shadow/>
                <w:kern w:val="24"/>
                <w:highlight w:val="yellow"/>
              </w:rPr>
              <w:t xml:space="preserve"> </w:t>
            </w:r>
          </w:p>
        </w:tc>
      </w:tr>
      <w:tr w:rsidR="002134A1" w:rsidRPr="00A8721B" w:rsidTr="002134A1">
        <w:tc>
          <w:tcPr>
            <w:tcW w:w="2660"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rPr>
              <w:t xml:space="preserve">3 </w:t>
            </w:r>
            <w:r w:rsidRPr="00A8721B">
              <w:rPr>
                <w:rFonts w:ascii="Constantia" w:hAnsi="Constantia" w:cs="Arial"/>
                <w:shadow/>
                <w:kern w:val="24"/>
                <w:highlight w:val="yellow"/>
                <w:lang w:val="az-Latn-AZ"/>
              </w:rPr>
              <w:t>ç/k</w:t>
            </w:r>
            <w:r w:rsidRPr="00A8721B">
              <w:rPr>
                <w:rFonts w:ascii="Constantia" w:hAnsi="Constantia" w:cs="Arial"/>
                <w:shadow/>
                <w:kern w:val="24"/>
                <w:highlight w:val="yellow"/>
              </w:rPr>
              <w:t xml:space="preserve"> </w:t>
            </w:r>
          </w:p>
        </w:tc>
        <w:tc>
          <w:tcPr>
            <w:tcW w:w="4665"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rPr>
              <w:t xml:space="preserve">500 </w:t>
            </w:r>
            <w:r w:rsidRPr="00A8721B">
              <w:rPr>
                <w:rFonts w:ascii="Constantia" w:hAnsi="Constantia" w:cs="Arial"/>
                <w:shadow/>
                <w:kern w:val="24"/>
                <w:highlight w:val="yellow"/>
                <w:lang w:val="az-Latn-AZ"/>
              </w:rPr>
              <w:t>km</w:t>
            </w:r>
            <w:r w:rsidRPr="00A8721B">
              <w:rPr>
                <w:rFonts w:ascii="Constantia" w:hAnsi="Constantia" w:cs="Arial"/>
                <w:shadow/>
                <w:kern w:val="24"/>
                <w:highlight w:val="yellow"/>
              </w:rPr>
              <w:t xml:space="preserve"> — 10 </w:t>
            </w:r>
            <w:r w:rsidRPr="00A8721B">
              <w:rPr>
                <w:rFonts w:ascii="Constantia" w:hAnsi="Constantia" w:cs="Arial"/>
                <w:shadow/>
                <w:kern w:val="24"/>
                <w:highlight w:val="yellow"/>
                <w:lang w:val="az-Latn-AZ"/>
              </w:rPr>
              <w:t>gün</w:t>
            </w:r>
            <w:r w:rsidRPr="00A8721B">
              <w:rPr>
                <w:rFonts w:ascii="Constantia" w:hAnsi="Constantia" w:cs="Arial"/>
                <w:shadow/>
                <w:kern w:val="24"/>
                <w:highlight w:val="yellow"/>
              </w:rPr>
              <w:t xml:space="preserve"> (+2 </w:t>
            </w:r>
            <w:r w:rsidRPr="00A8721B">
              <w:rPr>
                <w:rFonts w:ascii="Constantia" w:hAnsi="Constantia" w:cs="Arial"/>
                <w:shadow/>
                <w:kern w:val="24"/>
                <w:highlight w:val="yellow"/>
                <w:lang w:val="az-Latn-AZ"/>
              </w:rPr>
              <w:t>dayanacaq</w:t>
            </w:r>
            <w:r w:rsidRPr="00A8721B">
              <w:rPr>
                <w:rFonts w:ascii="Constantia" w:hAnsi="Constantia" w:cs="Arial"/>
                <w:shadow/>
                <w:kern w:val="24"/>
                <w:highlight w:val="yellow"/>
              </w:rPr>
              <w:t xml:space="preserve">) </w:t>
            </w:r>
          </w:p>
        </w:tc>
        <w:tc>
          <w:tcPr>
            <w:tcW w:w="3663"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lang w:val="az-Latn-AZ"/>
              </w:rPr>
              <w:t>2 ç/k-nı keç</w:t>
            </w:r>
            <w:r w:rsidRPr="00A8721B">
              <w:rPr>
                <w:shadow/>
                <w:kern w:val="24"/>
                <w:highlight w:val="yellow"/>
                <w:lang w:val="az-Latn-AZ"/>
              </w:rPr>
              <w:t>ə</w:t>
            </w:r>
            <w:r w:rsidRPr="00A8721B">
              <w:rPr>
                <w:rFonts w:ascii="Constantia" w:hAnsi="Constantia" w:cs="Constantia"/>
                <w:shadow/>
                <w:kern w:val="24"/>
                <w:highlight w:val="yellow"/>
                <w:lang w:val="az-Latn-AZ"/>
              </w:rPr>
              <w:t>nl</w:t>
            </w:r>
            <w:r w:rsidRPr="00A8721B">
              <w:rPr>
                <w:shadow/>
                <w:kern w:val="24"/>
                <w:highlight w:val="yellow"/>
                <w:lang w:val="az-Latn-AZ"/>
              </w:rPr>
              <w:t>ə</w:t>
            </w:r>
            <w:r w:rsidRPr="00A8721B">
              <w:rPr>
                <w:rFonts w:ascii="Constantia" w:hAnsi="Constantia" w:cs="Constantia"/>
                <w:shadow/>
                <w:kern w:val="24"/>
                <w:highlight w:val="yellow"/>
                <w:lang w:val="az-Latn-AZ"/>
              </w:rPr>
              <w:t>r</w:t>
            </w:r>
            <w:r w:rsidRPr="00A8721B">
              <w:rPr>
                <w:rFonts w:ascii="Constantia" w:hAnsi="Constantia" w:cs="Arial"/>
                <w:shadow/>
                <w:kern w:val="24"/>
                <w:highlight w:val="yellow"/>
              </w:rPr>
              <w:t xml:space="preserve"> </w:t>
            </w:r>
          </w:p>
        </w:tc>
      </w:tr>
      <w:tr w:rsidR="002134A1" w:rsidRPr="00A8721B" w:rsidTr="002134A1">
        <w:tc>
          <w:tcPr>
            <w:tcW w:w="2660"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rPr>
              <w:t xml:space="preserve">4 </w:t>
            </w:r>
            <w:r w:rsidRPr="00A8721B">
              <w:rPr>
                <w:rFonts w:ascii="Constantia" w:hAnsi="Constantia" w:cs="Arial"/>
                <w:shadow/>
                <w:kern w:val="24"/>
                <w:highlight w:val="yellow"/>
                <w:lang w:val="az-Latn-AZ"/>
              </w:rPr>
              <w:t>ç/k</w:t>
            </w:r>
            <w:r w:rsidRPr="00A8721B">
              <w:rPr>
                <w:rFonts w:ascii="Constantia" w:hAnsi="Constantia" w:cs="Arial"/>
                <w:shadow/>
                <w:kern w:val="24"/>
                <w:highlight w:val="yellow"/>
              </w:rPr>
              <w:t xml:space="preserve"> </w:t>
            </w:r>
          </w:p>
        </w:tc>
        <w:tc>
          <w:tcPr>
            <w:tcW w:w="4665"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rPr>
              <w:t xml:space="preserve">600 </w:t>
            </w:r>
            <w:r w:rsidRPr="00A8721B">
              <w:rPr>
                <w:rFonts w:ascii="Constantia" w:hAnsi="Constantia" w:cs="Arial"/>
                <w:shadow/>
                <w:kern w:val="24"/>
                <w:highlight w:val="yellow"/>
                <w:lang w:val="az-Latn-AZ"/>
              </w:rPr>
              <w:t>km</w:t>
            </w:r>
            <w:r w:rsidRPr="00A8721B">
              <w:rPr>
                <w:rFonts w:ascii="Constantia" w:hAnsi="Constantia" w:cs="Arial"/>
                <w:shadow/>
                <w:kern w:val="24"/>
                <w:highlight w:val="yellow"/>
              </w:rPr>
              <w:t xml:space="preserve"> — 13 </w:t>
            </w:r>
            <w:r w:rsidRPr="00A8721B">
              <w:rPr>
                <w:rFonts w:ascii="Constantia" w:hAnsi="Constantia" w:cs="Arial"/>
                <w:shadow/>
                <w:kern w:val="24"/>
                <w:highlight w:val="yellow"/>
                <w:lang w:val="az-Latn-AZ"/>
              </w:rPr>
              <w:t>gün</w:t>
            </w:r>
            <w:r w:rsidRPr="00A8721B">
              <w:rPr>
                <w:rFonts w:ascii="Constantia" w:hAnsi="Constantia" w:cs="Arial"/>
                <w:shadow/>
                <w:kern w:val="24"/>
                <w:highlight w:val="yellow"/>
              </w:rPr>
              <w:t xml:space="preserve"> (+2-3 </w:t>
            </w:r>
            <w:r w:rsidRPr="00A8721B">
              <w:rPr>
                <w:rFonts w:ascii="Constantia" w:hAnsi="Constantia" w:cs="Arial"/>
                <w:shadow/>
                <w:kern w:val="24"/>
                <w:highlight w:val="yellow"/>
                <w:lang w:val="az-Latn-AZ"/>
              </w:rPr>
              <w:t>dayanacaq</w:t>
            </w:r>
            <w:r w:rsidRPr="00A8721B">
              <w:rPr>
                <w:rFonts w:ascii="Constantia" w:hAnsi="Constantia" w:cs="Arial"/>
                <w:shadow/>
                <w:kern w:val="24"/>
                <w:highlight w:val="yellow"/>
              </w:rPr>
              <w:t xml:space="preserve">) </w:t>
            </w:r>
          </w:p>
        </w:tc>
        <w:tc>
          <w:tcPr>
            <w:tcW w:w="3663"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lang w:val="az-Latn-AZ"/>
              </w:rPr>
              <w:t>3 ç/k-nı keç</w:t>
            </w:r>
            <w:r w:rsidRPr="00A8721B">
              <w:rPr>
                <w:shadow/>
                <w:kern w:val="24"/>
                <w:highlight w:val="yellow"/>
                <w:lang w:val="az-Latn-AZ"/>
              </w:rPr>
              <w:t>ə</w:t>
            </w:r>
            <w:r w:rsidRPr="00A8721B">
              <w:rPr>
                <w:rFonts w:ascii="Constantia" w:hAnsi="Constantia" w:cs="Constantia"/>
                <w:shadow/>
                <w:kern w:val="24"/>
                <w:highlight w:val="yellow"/>
                <w:lang w:val="az-Latn-AZ"/>
              </w:rPr>
              <w:t>nl</w:t>
            </w:r>
            <w:r w:rsidRPr="00A8721B">
              <w:rPr>
                <w:shadow/>
                <w:kern w:val="24"/>
                <w:highlight w:val="yellow"/>
                <w:lang w:val="az-Latn-AZ"/>
              </w:rPr>
              <w:t>ə</w:t>
            </w:r>
            <w:r w:rsidRPr="00A8721B">
              <w:rPr>
                <w:rFonts w:ascii="Constantia" w:hAnsi="Constantia" w:cs="Constantia"/>
                <w:shadow/>
                <w:kern w:val="24"/>
                <w:highlight w:val="yellow"/>
                <w:lang w:val="az-Latn-AZ"/>
              </w:rPr>
              <w:t>r</w:t>
            </w:r>
            <w:r w:rsidRPr="00A8721B">
              <w:rPr>
                <w:rFonts w:ascii="Constantia" w:hAnsi="Constantia" w:cs="Arial"/>
                <w:shadow/>
                <w:kern w:val="24"/>
                <w:highlight w:val="yellow"/>
              </w:rPr>
              <w:t xml:space="preserve"> </w:t>
            </w:r>
          </w:p>
        </w:tc>
      </w:tr>
      <w:tr w:rsidR="002134A1" w:rsidRPr="00A8721B" w:rsidTr="002134A1">
        <w:tc>
          <w:tcPr>
            <w:tcW w:w="2660"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rPr>
              <w:t xml:space="preserve">5 </w:t>
            </w:r>
            <w:r w:rsidRPr="00A8721B">
              <w:rPr>
                <w:rFonts w:ascii="Constantia" w:hAnsi="Constantia" w:cs="Arial"/>
                <w:shadow/>
                <w:kern w:val="24"/>
                <w:highlight w:val="yellow"/>
                <w:lang w:val="az-Latn-AZ"/>
              </w:rPr>
              <w:t>ç/k</w:t>
            </w:r>
            <w:r w:rsidRPr="00A8721B">
              <w:rPr>
                <w:rFonts w:ascii="Constantia" w:hAnsi="Constantia" w:cs="Arial"/>
                <w:shadow/>
                <w:kern w:val="24"/>
                <w:highlight w:val="yellow"/>
              </w:rPr>
              <w:t xml:space="preserve"> </w:t>
            </w:r>
          </w:p>
        </w:tc>
        <w:tc>
          <w:tcPr>
            <w:tcW w:w="4665"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rPr>
              <w:t xml:space="preserve">700 </w:t>
            </w:r>
            <w:r w:rsidRPr="00A8721B">
              <w:rPr>
                <w:rFonts w:ascii="Constantia" w:hAnsi="Constantia" w:cs="Arial"/>
                <w:shadow/>
                <w:kern w:val="24"/>
                <w:highlight w:val="yellow"/>
                <w:lang w:val="az-Latn-AZ"/>
              </w:rPr>
              <w:t>km</w:t>
            </w:r>
            <w:r w:rsidRPr="00A8721B">
              <w:rPr>
                <w:rFonts w:ascii="Constantia" w:hAnsi="Constantia" w:cs="Arial"/>
                <w:shadow/>
                <w:kern w:val="24"/>
                <w:highlight w:val="yellow"/>
              </w:rPr>
              <w:t xml:space="preserve"> — 16 </w:t>
            </w:r>
            <w:r w:rsidRPr="00A8721B">
              <w:rPr>
                <w:rFonts w:ascii="Constantia" w:hAnsi="Constantia" w:cs="Arial"/>
                <w:shadow/>
                <w:kern w:val="24"/>
                <w:highlight w:val="yellow"/>
                <w:lang w:val="az-Latn-AZ"/>
              </w:rPr>
              <w:t>gün</w:t>
            </w:r>
            <w:r w:rsidRPr="00A8721B">
              <w:rPr>
                <w:rFonts w:ascii="Constantia" w:hAnsi="Constantia" w:cs="Arial"/>
                <w:shadow/>
                <w:kern w:val="24"/>
                <w:highlight w:val="yellow"/>
              </w:rPr>
              <w:t xml:space="preserve"> (+3 </w:t>
            </w:r>
            <w:r w:rsidRPr="00A8721B">
              <w:rPr>
                <w:rFonts w:ascii="Constantia" w:hAnsi="Constantia" w:cs="Arial"/>
                <w:shadow/>
                <w:kern w:val="24"/>
                <w:highlight w:val="yellow"/>
                <w:lang w:val="az-Latn-AZ"/>
              </w:rPr>
              <w:t>dayanacaq</w:t>
            </w:r>
            <w:r w:rsidRPr="00A8721B">
              <w:rPr>
                <w:rFonts w:ascii="Constantia" w:hAnsi="Constantia" w:cs="Arial"/>
                <w:shadow/>
                <w:kern w:val="24"/>
                <w:highlight w:val="yellow"/>
              </w:rPr>
              <w:t xml:space="preserve">) </w:t>
            </w:r>
          </w:p>
        </w:tc>
        <w:tc>
          <w:tcPr>
            <w:tcW w:w="3663"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lang w:val="az-Latn-AZ"/>
              </w:rPr>
              <w:t>4 ç/k-nı keç</w:t>
            </w:r>
            <w:r w:rsidRPr="00A8721B">
              <w:rPr>
                <w:shadow/>
                <w:kern w:val="24"/>
                <w:highlight w:val="yellow"/>
                <w:lang w:val="az-Latn-AZ"/>
              </w:rPr>
              <w:t>ə</w:t>
            </w:r>
            <w:r w:rsidRPr="00A8721B">
              <w:rPr>
                <w:rFonts w:ascii="Constantia" w:hAnsi="Constantia" w:cs="Constantia"/>
                <w:shadow/>
                <w:kern w:val="24"/>
                <w:highlight w:val="yellow"/>
                <w:lang w:val="az-Latn-AZ"/>
              </w:rPr>
              <w:t>nl</w:t>
            </w:r>
            <w:r w:rsidRPr="00A8721B">
              <w:rPr>
                <w:shadow/>
                <w:kern w:val="24"/>
                <w:highlight w:val="yellow"/>
                <w:lang w:val="az-Latn-AZ"/>
              </w:rPr>
              <w:t>ə</w:t>
            </w:r>
            <w:r w:rsidRPr="00A8721B">
              <w:rPr>
                <w:rFonts w:ascii="Constantia" w:hAnsi="Constantia" w:cs="Constantia"/>
                <w:shadow/>
                <w:kern w:val="24"/>
                <w:highlight w:val="yellow"/>
                <w:lang w:val="az-Latn-AZ"/>
              </w:rPr>
              <w:t>r</w:t>
            </w:r>
            <w:r w:rsidRPr="00A8721B">
              <w:rPr>
                <w:rFonts w:ascii="Constantia" w:hAnsi="Constantia" w:cs="Arial"/>
                <w:shadow/>
                <w:kern w:val="24"/>
                <w:highlight w:val="yellow"/>
              </w:rPr>
              <w:t xml:space="preserve"> </w:t>
            </w:r>
          </w:p>
        </w:tc>
      </w:tr>
      <w:tr w:rsidR="002134A1" w:rsidTr="002134A1">
        <w:tc>
          <w:tcPr>
            <w:tcW w:w="2660"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rPr>
              <w:t xml:space="preserve">6 </w:t>
            </w:r>
            <w:r w:rsidRPr="00A8721B">
              <w:rPr>
                <w:rFonts w:ascii="Constantia" w:hAnsi="Constantia" w:cs="Arial"/>
                <w:shadow/>
                <w:kern w:val="24"/>
                <w:highlight w:val="yellow"/>
                <w:lang w:val="az-Latn-AZ"/>
              </w:rPr>
              <w:t>ç/k</w:t>
            </w:r>
            <w:r w:rsidRPr="00A8721B">
              <w:rPr>
                <w:rFonts w:ascii="Constantia" w:hAnsi="Constantia" w:cs="Arial"/>
                <w:shadow/>
                <w:kern w:val="24"/>
                <w:highlight w:val="yellow"/>
              </w:rPr>
              <w:t xml:space="preserve"> </w:t>
            </w:r>
          </w:p>
        </w:tc>
        <w:tc>
          <w:tcPr>
            <w:tcW w:w="4665" w:type="dxa"/>
            <w:vAlign w:val="center"/>
          </w:tcPr>
          <w:p w:rsidR="002134A1" w:rsidRPr="00A8721B" w:rsidRDefault="002134A1" w:rsidP="00795079">
            <w:pPr>
              <w:pStyle w:val="NormalWeb"/>
              <w:spacing w:before="0" w:beforeAutospacing="0" w:after="0" w:afterAutospacing="0" w:line="276" w:lineRule="auto"/>
              <w:jc w:val="center"/>
              <w:rPr>
                <w:rFonts w:ascii="Arial" w:hAnsi="Arial" w:cs="Arial"/>
                <w:highlight w:val="yellow"/>
              </w:rPr>
            </w:pPr>
            <w:r w:rsidRPr="00A8721B">
              <w:rPr>
                <w:rFonts w:ascii="Constantia" w:hAnsi="Constantia" w:cs="Arial"/>
                <w:shadow/>
                <w:kern w:val="24"/>
                <w:highlight w:val="yellow"/>
              </w:rPr>
              <w:t xml:space="preserve">800 </w:t>
            </w:r>
            <w:r w:rsidRPr="00A8721B">
              <w:rPr>
                <w:rFonts w:ascii="Constantia" w:hAnsi="Constantia" w:cs="Arial"/>
                <w:shadow/>
                <w:kern w:val="24"/>
                <w:highlight w:val="yellow"/>
                <w:lang w:val="az-Latn-AZ"/>
              </w:rPr>
              <w:t>km</w:t>
            </w:r>
            <w:r w:rsidRPr="00A8721B">
              <w:rPr>
                <w:rFonts w:ascii="Constantia" w:hAnsi="Constantia" w:cs="Arial"/>
                <w:shadow/>
                <w:kern w:val="24"/>
                <w:highlight w:val="yellow"/>
              </w:rPr>
              <w:t xml:space="preserve"> — 20 </w:t>
            </w:r>
            <w:r w:rsidRPr="00A8721B">
              <w:rPr>
                <w:rFonts w:ascii="Constantia" w:hAnsi="Constantia" w:cs="Arial"/>
                <w:shadow/>
                <w:kern w:val="24"/>
                <w:highlight w:val="yellow"/>
                <w:lang w:val="az-Latn-AZ"/>
              </w:rPr>
              <w:t xml:space="preserve"> gün </w:t>
            </w:r>
            <w:r w:rsidRPr="00A8721B">
              <w:rPr>
                <w:rFonts w:ascii="Constantia" w:hAnsi="Constantia" w:cs="Arial"/>
                <w:shadow/>
                <w:kern w:val="24"/>
                <w:highlight w:val="yellow"/>
              </w:rPr>
              <w:t xml:space="preserve">(+4 </w:t>
            </w:r>
            <w:r w:rsidRPr="00A8721B">
              <w:rPr>
                <w:rFonts w:ascii="Constantia" w:hAnsi="Constantia" w:cs="Arial"/>
                <w:shadow/>
                <w:kern w:val="24"/>
                <w:highlight w:val="yellow"/>
                <w:lang w:val="az-Latn-AZ"/>
              </w:rPr>
              <w:t>dayanacaq</w:t>
            </w:r>
            <w:r w:rsidRPr="00A8721B">
              <w:rPr>
                <w:rFonts w:ascii="Constantia" w:hAnsi="Constantia" w:cs="Arial"/>
                <w:shadow/>
                <w:kern w:val="24"/>
                <w:highlight w:val="yellow"/>
              </w:rPr>
              <w:t xml:space="preserve">) </w:t>
            </w:r>
          </w:p>
        </w:tc>
        <w:tc>
          <w:tcPr>
            <w:tcW w:w="3663" w:type="dxa"/>
            <w:vAlign w:val="center"/>
          </w:tcPr>
          <w:p w:rsidR="002134A1" w:rsidRPr="002134A1" w:rsidRDefault="002134A1" w:rsidP="00795079">
            <w:pPr>
              <w:pStyle w:val="NormalWeb"/>
              <w:spacing w:before="0" w:beforeAutospacing="0" w:after="0" w:afterAutospacing="0" w:line="276" w:lineRule="auto"/>
              <w:jc w:val="center"/>
              <w:rPr>
                <w:rFonts w:ascii="Arial" w:hAnsi="Arial" w:cs="Arial"/>
              </w:rPr>
            </w:pPr>
            <w:r w:rsidRPr="00A8721B">
              <w:rPr>
                <w:rFonts w:ascii="Constantia" w:hAnsi="Constantia" w:cs="Arial"/>
                <w:shadow/>
                <w:kern w:val="24"/>
                <w:highlight w:val="yellow"/>
                <w:lang w:val="az-Latn-AZ"/>
              </w:rPr>
              <w:t>5 ç/k-nı keç</w:t>
            </w:r>
            <w:r w:rsidRPr="00A8721B">
              <w:rPr>
                <w:shadow/>
                <w:kern w:val="24"/>
                <w:highlight w:val="yellow"/>
                <w:lang w:val="az-Latn-AZ"/>
              </w:rPr>
              <w:t>ə</w:t>
            </w:r>
            <w:r w:rsidRPr="00A8721B">
              <w:rPr>
                <w:rFonts w:ascii="Constantia" w:hAnsi="Constantia" w:cs="Constantia"/>
                <w:shadow/>
                <w:kern w:val="24"/>
                <w:highlight w:val="yellow"/>
                <w:lang w:val="az-Latn-AZ"/>
              </w:rPr>
              <w:t>nl</w:t>
            </w:r>
            <w:r w:rsidRPr="00A8721B">
              <w:rPr>
                <w:shadow/>
                <w:kern w:val="24"/>
                <w:highlight w:val="yellow"/>
                <w:lang w:val="az-Latn-AZ"/>
              </w:rPr>
              <w:t>ə</w:t>
            </w:r>
            <w:r w:rsidRPr="00A8721B">
              <w:rPr>
                <w:rFonts w:ascii="Constantia" w:hAnsi="Constantia" w:cs="Constantia"/>
                <w:shadow/>
                <w:kern w:val="24"/>
                <w:highlight w:val="yellow"/>
                <w:lang w:val="az-Latn-AZ"/>
              </w:rPr>
              <w:t>r</w:t>
            </w:r>
            <w:r w:rsidRPr="002134A1">
              <w:rPr>
                <w:rFonts w:ascii="Constantia" w:hAnsi="Constantia" w:cs="Arial"/>
                <w:shadow/>
                <w:kern w:val="24"/>
              </w:rPr>
              <w:t xml:space="preserve"> </w:t>
            </w:r>
          </w:p>
        </w:tc>
      </w:tr>
    </w:tbl>
    <w:p w:rsidR="002134A1" w:rsidRPr="00E858F4" w:rsidRDefault="002134A1" w:rsidP="00795079">
      <w:pPr>
        <w:pStyle w:val="NormalWeb"/>
        <w:spacing w:before="0" w:beforeAutospacing="0" w:after="0" w:afterAutospacing="0" w:line="276" w:lineRule="auto"/>
        <w:ind w:firstLine="708"/>
        <w:contextualSpacing/>
        <w:jc w:val="both"/>
        <w:rPr>
          <w:lang w:val="az-Latn-AZ"/>
        </w:rPr>
      </w:pPr>
    </w:p>
    <w:p w:rsidR="002D694A" w:rsidRPr="00C922CC" w:rsidRDefault="00425D8F" w:rsidP="00795079">
      <w:pPr>
        <w:pStyle w:val="NormalWeb"/>
        <w:spacing w:before="0" w:beforeAutospacing="0" w:after="0" w:afterAutospacing="0" w:line="276" w:lineRule="auto"/>
        <w:contextualSpacing/>
        <w:jc w:val="both"/>
        <w:rPr>
          <w:lang w:val="az-Latn-AZ"/>
        </w:rPr>
      </w:pPr>
      <w:r>
        <w:rPr>
          <w:b/>
          <w:lang w:val="az-Latn-AZ"/>
        </w:rPr>
        <w:t>Velosipedlərin növləri</w:t>
      </w:r>
      <w:r w:rsidR="002D694A" w:rsidRPr="00C922CC">
        <w:rPr>
          <w:b/>
          <w:lang w:val="az-Latn-AZ"/>
        </w:rPr>
        <w:t xml:space="preserve">. </w:t>
      </w:r>
      <w:r w:rsidR="00147A96" w:rsidRPr="00147A96">
        <w:rPr>
          <w:lang w:val="az-Latn-AZ"/>
        </w:rPr>
        <w:t>Müasir velosiped</w:t>
      </w:r>
      <w:r w:rsidR="00147A96">
        <w:rPr>
          <w:lang w:val="az-Latn-AZ"/>
        </w:rPr>
        <w:t xml:space="preserve"> istehsalçıları aşağıdakınöv velosipedlər istehsal edir:</w:t>
      </w:r>
      <w:r w:rsidR="002D694A" w:rsidRPr="00C922CC">
        <w:rPr>
          <w:lang w:val="az-Latn-AZ"/>
        </w:rPr>
        <w:t xml:space="preserve"> </w:t>
      </w:r>
    </w:p>
    <w:p w:rsidR="002D694A" w:rsidRPr="00C922CC" w:rsidRDefault="00147A96" w:rsidP="00795079">
      <w:pPr>
        <w:pStyle w:val="NormalWeb"/>
        <w:spacing w:before="0" w:beforeAutospacing="0" w:after="0" w:afterAutospacing="0" w:line="276" w:lineRule="auto"/>
        <w:ind w:firstLine="708"/>
        <w:contextualSpacing/>
        <w:jc w:val="both"/>
        <w:rPr>
          <w:lang w:val="az-Latn-AZ"/>
        </w:rPr>
      </w:pPr>
      <w:r w:rsidRPr="00A8721B">
        <w:rPr>
          <w:b/>
          <w:bCs/>
          <w:i/>
          <w:iCs/>
          <w:highlight w:val="yellow"/>
          <w:lang w:val="az-Latn-AZ"/>
        </w:rPr>
        <w:lastRenderedPageBreak/>
        <w:t>Şosse  velosipedi</w:t>
      </w:r>
      <w:r w:rsidR="002D694A" w:rsidRPr="00A8721B">
        <w:rPr>
          <w:b/>
          <w:i/>
          <w:highlight w:val="yellow"/>
          <w:lang w:val="az-Latn-AZ"/>
        </w:rPr>
        <w:t>.</w:t>
      </w:r>
      <w:r w:rsidR="002D694A" w:rsidRPr="00A8721B">
        <w:rPr>
          <w:highlight w:val="yellow"/>
          <w:lang w:val="az-Latn-AZ"/>
        </w:rPr>
        <w:t xml:space="preserve"> </w:t>
      </w:r>
      <w:r w:rsidRPr="00A8721B">
        <w:rPr>
          <w:highlight w:val="yellow"/>
          <w:lang w:val="az-Latn-AZ"/>
        </w:rPr>
        <w:t>Şosse velosipedi ilk öncə yüksək sürətlə yüksək keyfiyyətli asfalt üzərində hərəkər üçün nəzərdə tutulmuşdur</w:t>
      </w:r>
      <w:r w:rsidR="002D694A" w:rsidRPr="00A8721B">
        <w:rPr>
          <w:highlight w:val="yellow"/>
          <w:lang w:val="az-Latn-AZ"/>
        </w:rPr>
        <w:t xml:space="preserve">. </w:t>
      </w:r>
      <w:r w:rsidRPr="00A8721B">
        <w:rPr>
          <w:highlight w:val="yellow"/>
          <w:lang w:val="az-Latn-AZ"/>
        </w:rPr>
        <w:t>Bu cür velosipedlərdə Tur de Frans, Djiro di İtaliya, Uelta kimi çoxgünlük veloyarışlarda, eləcə də Olimpiya oyunlarında rekordlar vurulur</w:t>
      </w:r>
      <w:r w:rsidRPr="00C922CC">
        <w:rPr>
          <w:lang w:val="az-Latn-AZ"/>
        </w:rPr>
        <w:t xml:space="preserve">. </w:t>
      </w:r>
      <w:r>
        <w:rPr>
          <w:lang w:val="az-Latn-AZ"/>
        </w:rPr>
        <w:t>Bu tipli velosipedlərin konstruksiyası hazırl</w:t>
      </w:r>
      <w:r w:rsidR="00A72F76">
        <w:rPr>
          <w:lang w:val="az-Latn-AZ"/>
        </w:rPr>
        <w:t>anarkən istehsalçılar ilk növbəd</w:t>
      </w:r>
      <w:r>
        <w:rPr>
          <w:lang w:val="az-Latn-AZ"/>
        </w:rPr>
        <w:t>ə sürət xarakteristikalarının optimallaşdırılmasına diqqət yetirir.</w:t>
      </w:r>
      <w:r w:rsidR="00A72F76">
        <w:rPr>
          <w:lang w:val="az-Latn-AZ"/>
        </w:rPr>
        <w:t xml:space="preserve"> Şosse velosipedləri əsasən yüksək səviyyəli peşəkarlar üçün nəzərdə tutulduğundan, onıların qiyməti kifayət qədər yüksək olub, </w:t>
      </w:r>
      <w:r w:rsidRPr="00A72F76">
        <w:rPr>
          <w:lang w:val="az-Latn-AZ"/>
        </w:rPr>
        <w:t xml:space="preserve">təxminən 10-20 min ABŞ dolları təşkil edir. </w:t>
      </w:r>
      <w:r w:rsidR="00A72F76">
        <w:rPr>
          <w:lang w:val="az-Latn-AZ"/>
        </w:rPr>
        <w:t xml:space="preserve">Yeni başlayan velosipedçilər üçün velosipedlərin qiyməti təxminən 300 ABŞ dolları, bir qədər yaxşılaşdırılmış konstruksiyaların qiyməti isə 1000 ABŞ dolları və daha artıq ola bilir. </w:t>
      </w:r>
    </w:p>
    <w:p w:rsidR="00A72F76" w:rsidRDefault="00A72F76" w:rsidP="00795079">
      <w:pPr>
        <w:pStyle w:val="NormalWeb"/>
        <w:spacing w:before="0" w:beforeAutospacing="0" w:after="0" w:afterAutospacing="0" w:line="276" w:lineRule="auto"/>
        <w:ind w:firstLine="708"/>
        <w:contextualSpacing/>
        <w:jc w:val="both"/>
        <w:rPr>
          <w:lang w:val="az-Latn-AZ"/>
        </w:rPr>
      </w:pPr>
      <w:r w:rsidRPr="00C922CC">
        <w:rPr>
          <w:b/>
          <w:bCs/>
          <w:i/>
          <w:iCs/>
          <w:lang w:val="az-Latn-AZ"/>
        </w:rPr>
        <w:t>МТВ (</w:t>
      </w:r>
      <w:r w:rsidRPr="00A72F76">
        <w:rPr>
          <w:b/>
          <w:bCs/>
          <w:i/>
          <w:iCs/>
          <w:lang w:val="az-Latn-AZ"/>
        </w:rPr>
        <w:t>dağ velosipedi</w:t>
      </w:r>
      <w:r w:rsidRPr="00C922CC">
        <w:rPr>
          <w:b/>
          <w:bCs/>
          <w:i/>
          <w:iCs/>
          <w:lang w:val="az-Latn-AZ"/>
        </w:rPr>
        <w:t>)</w:t>
      </w:r>
      <w:r w:rsidR="002D694A" w:rsidRPr="00C922CC">
        <w:rPr>
          <w:lang w:val="az-Latn-AZ"/>
        </w:rPr>
        <w:t xml:space="preserve">. </w:t>
      </w:r>
      <w:r>
        <w:rPr>
          <w:lang w:val="az-Latn-AZ"/>
        </w:rPr>
        <w:t xml:space="preserve">Bu velosipedlər digərlərindən bəzi xüsusiyyətlərinə görə fərqlənir. </w:t>
      </w:r>
      <w:r w:rsidRPr="00A72F76">
        <w:rPr>
          <w:lang w:val="az-Latn-AZ"/>
        </w:rPr>
        <w:t xml:space="preserve">Onların təkərlərinin diametri </w:t>
      </w:r>
      <w:r>
        <w:rPr>
          <w:lang w:val="az-Latn-AZ"/>
        </w:rPr>
        <w:t xml:space="preserve">şosse velosipedinin </w:t>
      </w:r>
      <w:r w:rsidR="001144E4">
        <w:rPr>
          <w:lang w:val="az-Latn-AZ"/>
        </w:rPr>
        <w:t xml:space="preserve">təkərlərinin diametrindən </w:t>
      </w:r>
      <w:r w:rsidRPr="00A72F76">
        <w:rPr>
          <w:lang w:val="az-Latn-AZ"/>
        </w:rPr>
        <w:t>daha kiçik</w:t>
      </w:r>
      <w:r w:rsidR="001144E4">
        <w:rPr>
          <w:lang w:val="az-Latn-AZ"/>
        </w:rPr>
        <w:t xml:space="preserve">dir. </w:t>
      </w:r>
      <w:r w:rsidRPr="001144E4">
        <w:rPr>
          <w:lang w:val="az-Latn-AZ"/>
        </w:rPr>
        <w:t xml:space="preserve">Bu cür velosipedin çərçivəsi </w:t>
      </w:r>
      <w:r w:rsidR="001144E4">
        <w:rPr>
          <w:lang w:val="az-Latn-AZ"/>
        </w:rPr>
        <w:t xml:space="preserve">dayanıqlı olması məqsədilə </w:t>
      </w:r>
      <w:r w:rsidRPr="001144E4">
        <w:rPr>
          <w:lang w:val="az-Latn-AZ"/>
        </w:rPr>
        <w:t>daha yüksək keyfiyyətli materiallardan hazırlanır.</w:t>
      </w:r>
      <w:r w:rsidR="001144E4">
        <w:rPr>
          <w:lang w:val="az-Latn-AZ"/>
        </w:rPr>
        <w:t xml:space="preserve"> Dağ velosipedləri daha çətin yol şəraitində istifadə olunduğuna görə məhz onlar üçün xüsusi </w:t>
      </w:r>
      <w:r w:rsidR="001144E4" w:rsidRPr="001144E4">
        <w:rPr>
          <w:lang w:val="az-Latn-AZ"/>
        </w:rPr>
        <w:t>hidravlik əyləc sistemi</w:t>
      </w:r>
      <w:r w:rsidR="001144E4">
        <w:rPr>
          <w:lang w:val="az-Latn-AZ"/>
        </w:rPr>
        <w:t xml:space="preserve"> və amortizasiya sistemi</w:t>
      </w:r>
      <w:r w:rsidRPr="001144E4">
        <w:rPr>
          <w:lang w:val="az-Latn-AZ"/>
        </w:rPr>
        <w:t xml:space="preserve"> </w:t>
      </w:r>
      <w:r w:rsidR="001144E4">
        <w:rPr>
          <w:lang w:val="az-Latn-AZ"/>
        </w:rPr>
        <w:t xml:space="preserve">işlənib hazırlanmışdır. </w:t>
      </w:r>
    </w:p>
    <w:p w:rsidR="001144E4" w:rsidRPr="001144E4" w:rsidRDefault="001144E4" w:rsidP="00795079">
      <w:pPr>
        <w:pStyle w:val="NormalWeb"/>
        <w:spacing w:before="0" w:beforeAutospacing="0" w:after="0" w:afterAutospacing="0" w:line="276" w:lineRule="auto"/>
        <w:ind w:firstLine="708"/>
        <w:contextualSpacing/>
        <w:jc w:val="both"/>
        <w:rPr>
          <w:lang w:val="az-Latn-AZ"/>
        </w:rPr>
      </w:pPr>
      <w:r>
        <w:rPr>
          <w:lang w:val="az-Latn-AZ"/>
        </w:rPr>
        <w:t xml:space="preserve">Şosse və dağ velosipedlərini birləşdirən xüsusiyyət ondan ibarətdir ki, onların konstruksiyaları müxtəlif yarış şəraitində maksimal sürətin yığılması uçotu ilə hazırlanmışlar. Bu cür velosipedlərin istismarı zamanı veloyarışçılar çox vaxt istifadə rahatlığı və sürmə komfortluluğunu maksimal sürətə görə qurban verməli olurlar. </w:t>
      </w:r>
    </w:p>
    <w:p w:rsidR="002D694A" w:rsidRPr="00C922CC" w:rsidRDefault="001144E4" w:rsidP="00795079">
      <w:pPr>
        <w:pStyle w:val="NormalWeb"/>
        <w:spacing w:before="0" w:beforeAutospacing="0" w:after="0" w:afterAutospacing="0" w:line="276" w:lineRule="auto"/>
        <w:ind w:firstLine="708"/>
        <w:contextualSpacing/>
        <w:jc w:val="both"/>
        <w:rPr>
          <w:lang w:val="az-Latn-AZ"/>
        </w:rPr>
      </w:pPr>
      <w:r w:rsidRPr="001144E4">
        <w:rPr>
          <w:b/>
          <w:bCs/>
          <w:i/>
          <w:iCs/>
          <w:lang w:val="az-Latn-AZ"/>
        </w:rPr>
        <w:t>Şəhər velosipedi (citybike)</w:t>
      </w:r>
      <w:r w:rsidR="002D694A" w:rsidRPr="001144E4">
        <w:rPr>
          <w:lang w:val="az-Latn-AZ"/>
        </w:rPr>
        <w:t xml:space="preserve">. </w:t>
      </w:r>
      <w:r>
        <w:rPr>
          <w:lang w:val="az-Latn-AZ"/>
        </w:rPr>
        <w:t xml:space="preserve">Velosipedin adı öz-özlüyündə onun istifadə diapazonunu müəyyən edir, belə ki, bu velosipedlər şəhər yollarında sürmək üçün nəzərdə tutulmuşlar. </w:t>
      </w:r>
      <w:r w:rsidRPr="001144E4">
        <w:rPr>
          <w:lang w:val="az-Latn-AZ"/>
        </w:rPr>
        <w:t xml:space="preserve">Konstruksiyasına görə o şosse velosipedinə oxşayır. </w:t>
      </w:r>
      <w:r>
        <w:rPr>
          <w:lang w:val="az-Latn-AZ"/>
        </w:rPr>
        <w:t>Bu velosipedlərin konstruksiyasında</w:t>
      </w:r>
      <w:r w:rsidR="006B42C3">
        <w:rPr>
          <w:lang w:val="az-Latn-AZ"/>
        </w:rPr>
        <w:t xml:space="preserve"> çoxsürətli planetar metal borucuqlardan istifadə edilir ki, onlar daimi texniki xidmət tələb etmir və istənilən şəraitdə, hətta pedalları fırlatmadıqda belə sürəti dəyişmək imkanı verir. </w:t>
      </w:r>
      <w:r>
        <w:rPr>
          <w:lang w:val="az-Latn-AZ"/>
        </w:rPr>
        <w:t xml:space="preserve"> </w:t>
      </w:r>
    </w:p>
    <w:p w:rsidR="002D694A" w:rsidRPr="00667628" w:rsidRDefault="00667628" w:rsidP="00795079">
      <w:pPr>
        <w:pStyle w:val="NormalWeb"/>
        <w:spacing w:before="0" w:beforeAutospacing="0" w:after="0" w:afterAutospacing="0" w:line="276" w:lineRule="auto"/>
        <w:ind w:firstLine="708"/>
        <w:contextualSpacing/>
        <w:jc w:val="both"/>
        <w:rPr>
          <w:lang w:val="az-Latn-AZ"/>
        </w:rPr>
      </w:pPr>
      <w:r w:rsidRPr="00667628">
        <w:rPr>
          <w:b/>
          <w:bCs/>
          <w:i/>
          <w:iCs/>
          <w:lang w:val="az-Latn-AZ"/>
        </w:rPr>
        <w:t xml:space="preserve">Turist velosipedi </w:t>
      </w:r>
      <w:r w:rsidRPr="00C922CC">
        <w:rPr>
          <w:b/>
          <w:bCs/>
          <w:i/>
          <w:iCs/>
          <w:lang w:val="az-Latn-AZ"/>
        </w:rPr>
        <w:t>(touring)</w:t>
      </w:r>
      <w:r w:rsidR="002D694A" w:rsidRPr="00C922CC">
        <w:rPr>
          <w:lang w:val="az-Latn-AZ"/>
        </w:rPr>
        <w:t xml:space="preserve">. </w:t>
      </w:r>
      <w:r>
        <w:rPr>
          <w:lang w:val="az-Latn-AZ"/>
        </w:rPr>
        <w:t xml:space="preserve">Bu tipli velosipedlər turist marşrutlarının həyata keçirilməsi üçün nəzərdə tutulmuşdur. Bu həm 1-2 günlük şəhər ətrafı gəzintilər, həm də çoxgünlük avtonom transkontinental səyahətlər ola bilər. </w:t>
      </w:r>
      <w:r w:rsidRPr="00667628">
        <w:rPr>
          <w:lang w:val="az-Latn-AZ"/>
        </w:rPr>
        <w:t xml:space="preserve">Xarici görünüşünə və konstruksiyasına görə </w:t>
      </w:r>
      <w:r>
        <w:rPr>
          <w:lang w:val="az-Latn-AZ"/>
        </w:rPr>
        <w:t xml:space="preserve">turist velosipedləri </w:t>
      </w:r>
      <w:r w:rsidRPr="00667628">
        <w:rPr>
          <w:lang w:val="az-Latn-AZ"/>
        </w:rPr>
        <w:t>şosse velosipedinə oxşayı</w:t>
      </w:r>
      <w:r>
        <w:rPr>
          <w:lang w:val="az-Latn-AZ"/>
        </w:rPr>
        <w:t xml:space="preserve">r, lakin o, daha dayanıqlı olub, hətta çox ağır </w:t>
      </w:r>
      <w:r w:rsidRPr="00667628">
        <w:rPr>
          <w:lang w:val="az-Latn-AZ"/>
        </w:rPr>
        <w:t xml:space="preserve">yüklə </w:t>
      </w:r>
      <w:r>
        <w:rPr>
          <w:lang w:val="az-Latn-AZ"/>
        </w:rPr>
        <w:t xml:space="preserve">belə </w:t>
      </w:r>
      <w:r w:rsidRPr="00667628">
        <w:rPr>
          <w:lang w:val="az-Latn-AZ"/>
        </w:rPr>
        <w:t xml:space="preserve">rahat hərəkət etmək imkanı </w:t>
      </w:r>
      <w:r>
        <w:rPr>
          <w:lang w:val="az-Latn-AZ"/>
        </w:rPr>
        <w:t>yaradır</w:t>
      </w:r>
      <w:r w:rsidRPr="00667628">
        <w:rPr>
          <w:lang w:val="az-Latn-AZ"/>
        </w:rPr>
        <w:t xml:space="preserve">. </w:t>
      </w:r>
    </w:p>
    <w:p w:rsidR="002D694A" w:rsidRPr="00667628" w:rsidRDefault="00667628" w:rsidP="00795079">
      <w:pPr>
        <w:pStyle w:val="NormalWeb"/>
        <w:spacing w:before="0" w:beforeAutospacing="0" w:after="0" w:afterAutospacing="0" w:line="276" w:lineRule="auto"/>
        <w:contextualSpacing/>
        <w:jc w:val="both"/>
        <w:rPr>
          <w:lang w:val="az-Latn-AZ"/>
        </w:rPr>
      </w:pPr>
      <w:r>
        <w:rPr>
          <w:b/>
          <w:lang w:val="az-Latn-AZ"/>
        </w:rPr>
        <w:t>Velosiped turizmi və onun xüsusiyyətləri.</w:t>
      </w:r>
      <w:r w:rsidR="002D694A" w:rsidRPr="00667628">
        <w:rPr>
          <w:lang w:val="az-Latn-AZ"/>
        </w:rPr>
        <w:t xml:space="preserve"> </w:t>
      </w:r>
      <w:r>
        <w:rPr>
          <w:lang w:val="az-Latn-AZ"/>
        </w:rPr>
        <w:t>Velosiped turizminin əsas xüsusiyyətlərinə aşağıdakılar aiddir</w:t>
      </w:r>
      <w:r w:rsidR="002D694A" w:rsidRPr="00667628">
        <w:rPr>
          <w:lang w:val="az-Latn-AZ"/>
        </w:rPr>
        <w:t>:</w:t>
      </w:r>
    </w:p>
    <w:p w:rsidR="002D694A" w:rsidRPr="00C922CC" w:rsidRDefault="00E54C9B" w:rsidP="00795079">
      <w:pPr>
        <w:pStyle w:val="NormalWeb"/>
        <w:numPr>
          <w:ilvl w:val="0"/>
          <w:numId w:val="1"/>
        </w:numPr>
        <w:spacing w:before="0" w:beforeAutospacing="0" w:after="0" w:afterAutospacing="0" w:line="276" w:lineRule="auto"/>
        <w:contextualSpacing/>
        <w:jc w:val="both"/>
        <w:rPr>
          <w:lang w:val="az-Latn-AZ"/>
        </w:rPr>
      </w:pPr>
      <w:r>
        <w:rPr>
          <w:lang w:val="az-Latn-AZ"/>
        </w:rPr>
        <w:t xml:space="preserve">Birinci xüsusiyyət ümumilikdə velosiped turizminininkişafına güclü təsiri və idman ənənələri ilə əlaqədardır. Velosipedlərlə həyata keçirilən yürüşlərdə hərəkət dəqiq təşkil olunmalı, marşrut zamanı və dayanacaqlarda vaxta maksimal şəkildə qənaət edilməlidir. Misal üçün, yürüş zamanı liderin icazəsi olmadan istənilən dayanmalar qadağandır, əşya və çadırların yığılmasınas isə əlavə vaxt ayırılmayıb, səhər yeməyi hazırlanan müddətdə həyata keçirilir.  </w:t>
      </w:r>
    </w:p>
    <w:p w:rsidR="002D694A" w:rsidRPr="00C922CC" w:rsidRDefault="003073BB" w:rsidP="00795079">
      <w:pPr>
        <w:pStyle w:val="NormalWeb"/>
        <w:numPr>
          <w:ilvl w:val="0"/>
          <w:numId w:val="1"/>
        </w:numPr>
        <w:spacing w:before="0" w:beforeAutospacing="0" w:after="0" w:afterAutospacing="0" w:line="276" w:lineRule="auto"/>
        <w:contextualSpacing/>
        <w:jc w:val="both"/>
        <w:rPr>
          <w:lang w:val="az-Latn-AZ"/>
        </w:rPr>
      </w:pPr>
      <w:r>
        <w:rPr>
          <w:lang w:val="az-Latn-AZ"/>
        </w:rPr>
        <w:t xml:space="preserve">İkinci xüsusiyyət ondan ibarətdir ki, </w:t>
      </w:r>
      <w:r w:rsidR="0033545F">
        <w:rPr>
          <w:lang w:val="az-Latn-AZ"/>
        </w:rPr>
        <w:t xml:space="preserve">marşrutlar elə təşkil olunmalıdır ki, hərəkət yolunda heç bir piyada sahələr nəzərdə tutulmasın. Əgər hərəkət marşrutunda piyada marşrutlar salınırsa, bu əsaslı səbəblər üzündən olmalıdır (məsələn, iki çox maraqlı vilayəti birləşdirir). </w:t>
      </w:r>
    </w:p>
    <w:p w:rsidR="002D694A" w:rsidRPr="00C922CC" w:rsidRDefault="0033545F" w:rsidP="00795079">
      <w:pPr>
        <w:pStyle w:val="NormalWeb"/>
        <w:numPr>
          <w:ilvl w:val="0"/>
          <w:numId w:val="1"/>
        </w:numPr>
        <w:spacing w:before="0" w:beforeAutospacing="0" w:after="0" w:afterAutospacing="0" w:line="276" w:lineRule="auto"/>
        <w:contextualSpacing/>
        <w:jc w:val="both"/>
        <w:rPr>
          <w:lang w:val="az-Latn-AZ"/>
        </w:rPr>
      </w:pPr>
      <w:r>
        <w:rPr>
          <w:lang w:val="az-Latn-AZ"/>
        </w:rPr>
        <w:t xml:space="preserve">Üçüncü xüsusiyyət ondan ibarətdir ki, velosiped yürüşləri maksimal yüksək hərəkət tempində keçirilməlidir. Bu hərəkət tempi, yürüşü həm də idman nöqteyi-nəzərindən daha maraqlı edir. </w:t>
      </w:r>
    </w:p>
    <w:p w:rsidR="002D694A" w:rsidRPr="00C922CC" w:rsidRDefault="0033545F" w:rsidP="00795079">
      <w:pPr>
        <w:pStyle w:val="NormalWeb"/>
        <w:numPr>
          <w:ilvl w:val="0"/>
          <w:numId w:val="1"/>
        </w:numPr>
        <w:spacing w:before="0" w:beforeAutospacing="0" w:after="0" w:afterAutospacing="0" w:line="276" w:lineRule="auto"/>
        <w:contextualSpacing/>
        <w:jc w:val="both"/>
        <w:rPr>
          <w:lang w:val="az-Latn-AZ"/>
        </w:rPr>
      </w:pPr>
      <w:r>
        <w:rPr>
          <w:lang w:val="az-Latn-AZ"/>
        </w:rPr>
        <w:t xml:space="preserve">Dördüncü xüsusiyyətə təbiətə qayğıkeş münasibəti aid etmək olar. Hər bir yürüşdə ayrıca ekoloq vəzifəsi müəyyən olunur ki, o hərəkətə davam etməkdən əvvəl dayanacağı normal, lazımi vəziyyətə gətirir. O, həm də qrupdan sonra qalan bütün zibili toplayaraq onu tonqalda yandırmaq üçün hazır vəziyyətə gətirir.  </w:t>
      </w:r>
    </w:p>
    <w:p w:rsidR="00433E2C" w:rsidRDefault="00433E2C" w:rsidP="00795079">
      <w:pPr>
        <w:pStyle w:val="NormalWeb"/>
        <w:spacing w:before="0" w:beforeAutospacing="0" w:after="0" w:afterAutospacing="0" w:line="276" w:lineRule="auto"/>
        <w:ind w:firstLine="708"/>
        <w:contextualSpacing/>
        <w:jc w:val="both"/>
        <w:rPr>
          <w:lang w:val="az-Latn-AZ"/>
        </w:rPr>
      </w:pPr>
      <w:r>
        <w:rPr>
          <w:lang w:val="az-Latn-AZ"/>
        </w:rPr>
        <w:t xml:space="preserve">Velosiped turizmi idman </w:t>
      </w:r>
      <w:r w:rsidR="00D37D77">
        <w:rPr>
          <w:lang w:val="az-Latn-AZ"/>
        </w:rPr>
        <w:t xml:space="preserve">turizminin növlərindən biri olduğuna görə özündə spesifik və ümumi turizm maneələri birləşdirən marşrutların velosipeddə keçilməsini nəzərdə tutur. </w:t>
      </w:r>
    </w:p>
    <w:p w:rsidR="00E67D08" w:rsidRDefault="00D37D77" w:rsidP="00795079">
      <w:pPr>
        <w:pStyle w:val="Heading2"/>
        <w:spacing w:before="0"/>
        <w:contextualSpacing/>
        <w:jc w:val="both"/>
        <w:rPr>
          <w:rFonts w:ascii="Times New Roman" w:hAnsi="Times New Roman" w:cs="Times New Roman"/>
          <w:b w:val="0"/>
          <w:color w:val="auto"/>
          <w:sz w:val="24"/>
          <w:szCs w:val="24"/>
          <w:lang w:val="az-Latn-AZ"/>
        </w:rPr>
      </w:pPr>
      <w:r>
        <w:rPr>
          <w:rFonts w:ascii="Times New Roman" w:hAnsi="Times New Roman" w:cs="Times New Roman"/>
          <w:color w:val="auto"/>
          <w:sz w:val="24"/>
          <w:szCs w:val="24"/>
          <w:lang w:val="az-Latn-AZ"/>
        </w:rPr>
        <w:t xml:space="preserve">Velosiped turizmində təhcizat və avadanlıq. </w:t>
      </w:r>
      <w:r w:rsidR="00E67D08">
        <w:rPr>
          <w:rFonts w:ascii="Times New Roman" w:hAnsi="Times New Roman" w:cs="Times New Roman"/>
          <w:b w:val="0"/>
          <w:color w:val="auto"/>
          <w:sz w:val="24"/>
          <w:szCs w:val="24"/>
          <w:lang w:val="az-Latn-AZ"/>
        </w:rPr>
        <w:t xml:space="preserve">Velosipeddə çoxgünlük yürüşlər həyata keçirən turistlər əvvəlcədən qoyulmuş tempi saxlamağı öyrənməyi bacarmalıdırlar. Uzun müddət üçün nəzərdə tutulmuş marşrutlar üçün - veloidman üçün nəzərdə tutulmuş və yolda komfort və təhlükəsizliyi təmin edən xüsusi geyim almaq tələb olunur. </w:t>
      </w:r>
    </w:p>
    <w:p w:rsidR="00E67D08" w:rsidRDefault="00E67D08" w:rsidP="00795079">
      <w:pPr>
        <w:pStyle w:val="NormalWeb"/>
        <w:spacing w:before="0" w:beforeAutospacing="0" w:after="0" w:afterAutospacing="0" w:line="276" w:lineRule="auto"/>
        <w:ind w:firstLine="708"/>
        <w:contextualSpacing/>
        <w:jc w:val="both"/>
        <w:rPr>
          <w:lang w:val="az-Latn-AZ"/>
        </w:rPr>
      </w:pPr>
      <w:r>
        <w:rPr>
          <w:lang w:val="az-Latn-AZ"/>
        </w:rPr>
        <w:t xml:space="preserve">Veloturizm üçün nəzərdə tutulmuş geyim ilin fəslindən, turun müddətindən asılı olaraq dəyişə bilər və adətə buraya ilk növbədə </w:t>
      </w:r>
      <w:r w:rsidR="002D65C4">
        <w:rPr>
          <w:lang w:val="az-Latn-AZ"/>
        </w:rPr>
        <w:t xml:space="preserve">rəngarəng </w:t>
      </w:r>
      <w:r>
        <w:rPr>
          <w:lang w:val="az-Latn-AZ"/>
        </w:rPr>
        <w:t xml:space="preserve">yaxşı hava keçirən </w:t>
      </w:r>
      <w:r w:rsidRPr="00E67D08">
        <w:rPr>
          <w:i/>
          <w:lang w:val="az-Latn-AZ"/>
        </w:rPr>
        <w:t>köynəklər</w:t>
      </w:r>
      <w:r>
        <w:rPr>
          <w:lang w:val="az-Latn-AZ"/>
        </w:rPr>
        <w:t xml:space="preserve"> və işıq əks etdirən hissələri olan su </w:t>
      </w:r>
      <w:r>
        <w:rPr>
          <w:lang w:val="az-Latn-AZ"/>
        </w:rPr>
        <w:lastRenderedPageBreak/>
        <w:t xml:space="preserve">keçirməyən </w:t>
      </w:r>
      <w:r w:rsidRPr="00E67D08">
        <w:rPr>
          <w:i/>
          <w:lang w:val="az-Latn-AZ"/>
        </w:rPr>
        <w:t>gödəkçələr</w:t>
      </w:r>
      <w:r>
        <w:rPr>
          <w:lang w:val="az-Latn-AZ"/>
        </w:rPr>
        <w:t xml:space="preserve"> daxildir. Veloturistlərin xüsusi diqqət ayırmalı olduğu geyim elementi </w:t>
      </w:r>
      <w:r w:rsidRPr="00E67D08">
        <w:rPr>
          <w:i/>
          <w:lang w:val="az-Latn-AZ"/>
        </w:rPr>
        <w:t>veloşortlar</w:t>
      </w:r>
      <w:r>
        <w:rPr>
          <w:lang w:val="az-Latn-AZ"/>
        </w:rPr>
        <w:t xml:space="preserve"> (soyuq hava üçün daha uzun variam - veloşalvar) hesab olunur. belə ki, velosipedin oturacağının bərk olduğunu və bəzən yürüşlərin uzunmüddətli olduöunu nəzərə alsaq, veloşortların düzgün seçilməsi vacib şərtlərdən biridir. </w:t>
      </w:r>
      <w:r w:rsidRPr="00E67D08">
        <w:rPr>
          <w:i/>
          <w:lang w:val="az-Latn-AZ"/>
        </w:rPr>
        <w:t>Ayaqqabı</w:t>
      </w:r>
      <w:r>
        <w:rPr>
          <w:lang w:val="az-Latn-AZ"/>
        </w:rPr>
        <w:t xml:space="preserve"> kifayət qədər rahat olmalı, altlığı sərt olub velosiped</w:t>
      </w:r>
      <w:r w:rsidR="002D65C4">
        <w:rPr>
          <w:lang w:val="az-Latn-AZ"/>
        </w:rPr>
        <w:t xml:space="preserve"> pedallarından sürüşməməlidir. </w:t>
      </w:r>
    </w:p>
    <w:p w:rsidR="002D694A" w:rsidRPr="00E14441" w:rsidRDefault="00E14441" w:rsidP="00795079">
      <w:pPr>
        <w:pStyle w:val="NormalWeb"/>
        <w:spacing w:before="0" w:beforeAutospacing="0" w:after="0" w:afterAutospacing="0" w:line="276" w:lineRule="auto"/>
        <w:ind w:firstLine="708"/>
        <w:contextualSpacing/>
        <w:jc w:val="both"/>
        <w:rPr>
          <w:lang w:val="az-Latn-AZ"/>
        </w:rPr>
      </w:pPr>
      <w:r>
        <w:rPr>
          <w:lang w:val="az-Latn-AZ"/>
        </w:rPr>
        <w:t xml:space="preserve">Velosiped turizmində vacib elementlərdən biri, əllərin əlavə olaraq qorunmasını və ümümilikdə təhlükəsizliyi, hərəkət zamanı əllərin dərisinin daha rahat nəfəs almasını təmin edən “barmaqları kəsik” əlcəklər hesab olunur. Velosiped şlemi alarkən onu nəzərdə saxlamaq lazımdır ki, o həm başın maksimal dərəcədə təhlükəsizliyini, həm də yolun geniş şəkildə görüntüsünü təmin etməlidir. </w:t>
      </w:r>
    </w:p>
    <w:p w:rsidR="00E14441" w:rsidRPr="00E14441" w:rsidRDefault="00E14441" w:rsidP="00795079">
      <w:pPr>
        <w:pStyle w:val="NormalWeb"/>
        <w:spacing w:before="0" w:beforeAutospacing="0" w:after="0" w:afterAutospacing="0" w:line="276" w:lineRule="auto"/>
        <w:ind w:firstLine="708"/>
        <w:contextualSpacing/>
        <w:jc w:val="both"/>
        <w:rPr>
          <w:lang w:val="az-Latn-AZ"/>
        </w:rPr>
      </w:pPr>
      <w:r>
        <w:rPr>
          <w:lang w:val="az-Latn-AZ"/>
        </w:rPr>
        <w:t xml:space="preserve">Geyim seçimindən sonra əşyaların daşınması haqqında da düşünmək lazımdır. Buraya ilk növbədə çanta aiddir. Veloturların böyük hissəsi təşkil olunarkən əvvəlcədən nəzərdə tutulur ki, turistlərin əsas baqajı onların özü tərəfindən daşınmayacaq. Lakin heç də bütün marşrutlarda avtomobil və ya avtobus qrupu daim müşayət etmək imkanına malik olmur, ona görə də yola minimum əşya götürülür. Bu məqsədlər üçün velosipedlərin arxa və ya ön hissəsinə bərkitmək üçün nəzərdə tutulmuş veloçantalar və ya adi çiyin çantaları istifadə oluna bilər. </w:t>
      </w:r>
      <w:r w:rsidR="00E440A6">
        <w:rPr>
          <w:lang w:val="az-Latn-AZ"/>
        </w:rPr>
        <w:t xml:space="preserve">Çiyin çantaları cox vaxt </w:t>
      </w:r>
      <w:r w:rsidR="002B5251">
        <w:rPr>
          <w:lang w:val="az-Latn-AZ"/>
        </w:rPr>
        <w:t xml:space="preserve">arxa fənər üçün bərkitmə yeri, içki sistemi üçün xüsusi hissələr, eləcə də turistin belinin ventilyasiya sistemini nəzərdə tutur. </w:t>
      </w:r>
      <w:bookmarkStart w:id="0" w:name="_GoBack"/>
      <w:bookmarkEnd w:id="0"/>
    </w:p>
    <w:sectPr w:rsidR="00E14441" w:rsidRPr="00E14441" w:rsidSect="002D694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D6868"/>
    <w:multiLevelType w:val="hybridMultilevel"/>
    <w:tmpl w:val="700A8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E73611"/>
    <w:multiLevelType w:val="hybridMultilevel"/>
    <w:tmpl w:val="D24683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BB70F5"/>
    <w:multiLevelType w:val="hybridMultilevel"/>
    <w:tmpl w:val="69381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465BE2"/>
    <w:multiLevelType w:val="hybridMultilevel"/>
    <w:tmpl w:val="4E00E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2D0A50"/>
    <w:multiLevelType w:val="hybridMultilevel"/>
    <w:tmpl w:val="AF42F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D694A"/>
    <w:rsid w:val="00041C73"/>
    <w:rsid w:val="0005558D"/>
    <w:rsid w:val="000C72DB"/>
    <w:rsid w:val="0010013E"/>
    <w:rsid w:val="001144E4"/>
    <w:rsid w:val="00147A96"/>
    <w:rsid w:val="0015669E"/>
    <w:rsid w:val="001B0AE0"/>
    <w:rsid w:val="001B3353"/>
    <w:rsid w:val="001C5A0D"/>
    <w:rsid w:val="002120EE"/>
    <w:rsid w:val="002134A1"/>
    <w:rsid w:val="00282EEF"/>
    <w:rsid w:val="002A11DE"/>
    <w:rsid w:val="002B5251"/>
    <w:rsid w:val="002D65C4"/>
    <w:rsid w:val="002D694A"/>
    <w:rsid w:val="003073BB"/>
    <w:rsid w:val="0033545F"/>
    <w:rsid w:val="00335DBE"/>
    <w:rsid w:val="0038703A"/>
    <w:rsid w:val="003A3097"/>
    <w:rsid w:val="0040353B"/>
    <w:rsid w:val="004046E2"/>
    <w:rsid w:val="00414570"/>
    <w:rsid w:val="00425D8F"/>
    <w:rsid w:val="00433E2C"/>
    <w:rsid w:val="004848BB"/>
    <w:rsid w:val="004C36E9"/>
    <w:rsid w:val="00505B85"/>
    <w:rsid w:val="005D1DC6"/>
    <w:rsid w:val="0065343A"/>
    <w:rsid w:val="00667628"/>
    <w:rsid w:val="006A6FE6"/>
    <w:rsid w:val="006B42C3"/>
    <w:rsid w:val="006C3BB9"/>
    <w:rsid w:val="00710372"/>
    <w:rsid w:val="00737DE2"/>
    <w:rsid w:val="00747C18"/>
    <w:rsid w:val="00795079"/>
    <w:rsid w:val="007B614A"/>
    <w:rsid w:val="009218F1"/>
    <w:rsid w:val="00922880"/>
    <w:rsid w:val="0092523B"/>
    <w:rsid w:val="00944E25"/>
    <w:rsid w:val="00974050"/>
    <w:rsid w:val="00982084"/>
    <w:rsid w:val="00A26182"/>
    <w:rsid w:val="00A72F76"/>
    <w:rsid w:val="00A8721B"/>
    <w:rsid w:val="00AD580C"/>
    <w:rsid w:val="00BA4D31"/>
    <w:rsid w:val="00C922CC"/>
    <w:rsid w:val="00D2095D"/>
    <w:rsid w:val="00D37D77"/>
    <w:rsid w:val="00D46C3E"/>
    <w:rsid w:val="00D63A70"/>
    <w:rsid w:val="00D750D5"/>
    <w:rsid w:val="00DA0A89"/>
    <w:rsid w:val="00DE1D4D"/>
    <w:rsid w:val="00E14441"/>
    <w:rsid w:val="00E440A6"/>
    <w:rsid w:val="00E5215C"/>
    <w:rsid w:val="00E54C9B"/>
    <w:rsid w:val="00E67D08"/>
    <w:rsid w:val="00E828D2"/>
    <w:rsid w:val="00E858F4"/>
    <w:rsid w:val="00EC5C57"/>
    <w:rsid w:val="00EE284E"/>
    <w:rsid w:val="00F42AAC"/>
    <w:rsid w:val="00F763AB"/>
    <w:rsid w:val="00FB0EAE"/>
    <w:rsid w:val="00FC5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17E38-5181-4C53-9F90-C4235089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4A"/>
    <w:pPr>
      <w:spacing w:after="200" w:line="276" w:lineRule="auto"/>
      <w:ind w:firstLine="0"/>
      <w:jc w:val="left"/>
    </w:pPr>
    <w:rPr>
      <w:rFonts w:ascii="Calibri" w:eastAsia="Times New Roman" w:hAnsi="Calibri" w:cs="Times New Roman"/>
    </w:rPr>
  </w:style>
  <w:style w:type="paragraph" w:styleId="Heading2">
    <w:name w:val="heading 2"/>
    <w:basedOn w:val="Normal"/>
    <w:next w:val="Normal"/>
    <w:link w:val="Heading2Char"/>
    <w:uiPriority w:val="9"/>
    <w:unhideWhenUsed/>
    <w:qFormat/>
    <w:rsid w:val="002D69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694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D694A"/>
    <w:pPr>
      <w:spacing w:before="100" w:beforeAutospacing="1" w:after="100" w:afterAutospacing="1" w:line="240" w:lineRule="auto"/>
    </w:pPr>
    <w:rPr>
      <w:rFonts w:ascii="Times New Roman" w:hAnsi="Times New Roman"/>
      <w:sz w:val="24"/>
      <w:szCs w:val="24"/>
      <w:lang w:eastAsia="ru-RU"/>
    </w:rPr>
  </w:style>
  <w:style w:type="character" w:styleId="Emphasis">
    <w:name w:val="Emphasis"/>
    <w:basedOn w:val="DefaultParagraphFont"/>
    <w:qFormat/>
    <w:rsid w:val="002D694A"/>
    <w:rPr>
      <w:rFonts w:cs="Times New Roman"/>
      <w:i/>
      <w:iCs/>
    </w:rPr>
  </w:style>
  <w:style w:type="table" w:styleId="TableGrid">
    <w:name w:val="Table Grid"/>
    <w:basedOn w:val="TableNormal"/>
    <w:uiPriority w:val="59"/>
    <w:rsid w:val="002134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C3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738624">
      <w:bodyDiv w:val="1"/>
      <w:marLeft w:val="0"/>
      <w:marRight w:val="0"/>
      <w:marTop w:val="0"/>
      <w:marBottom w:val="0"/>
      <w:divBdr>
        <w:top w:val="none" w:sz="0" w:space="0" w:color="auto"/>
        <w:left w:val="none" w:sz="0" w:space="0" w:color="auto"/>
        <w:bottom w:val="none" w:sz="0" w:space="0" w:color="auto"/>
        <w:right w:val="none" w:sz="0" w:space="0" w:color="auto"/>
      </w:divBdr>
    </w:div>
    <w:div w:id="319357941">
      <w:bodyDiv w:val="1"/>
      <w:marLeft w:val="0"/>
      <w:marRight w:val="0"/>
      <w:marTop w:val="0"/>
      <w:marBottom w:val="0"/>
      <w:divBdr>
        <w:top w:val="none" w:sz="0" w:space="0" w:color="auto"/>
        <w:left w:val="none" w:sz="0" w:space="0" w:color="auto"/>
        <w:bottom w:val="none" w:sz="0" w:space="0" w:color="auto"/>
        <w:right w:val="none" w:sz="0" w:space="0" w:color="auto"/>
      </w:divBdr>
      <w:divsChild>
        <w:div w:id="2105029733">
          <w:marLeft w:val="806"/>
          <w:marRight w:val="0"/>
          <w:marTop w:val="0"/>
          <w:marBottom w:val="160"/>
          <w:divBdr>
            <w:top w:val="none" w:sz="0" w:space="0" w:color="auto"/>
            <w:left w:val="none" w:sz="0" w:space="0" w:color="auto"/>
            <w:bottom w:val="none" w:sz="0" w:space="0" w:color="auto"/>
            <w:right w:val="none" w:sz="0" w:space="0" w:color="auto"/>
          </w:divBdr>
        </w:div>
      </w:divsChild>
    </w:div>
    <w:div w:id="516584810">
      <w:bodyDiv w:val="1"/>
      <w:marLeft w:val="0"/>
      <w:marRight w:val="0"/>
      <w:marTop w:val="0"/>
      <w:marBottom w:val="0"/>
      <w:divBdr>
        <w:top w:val="none" w:sz="0" w:space="0" w:color="auto"/>
        <w:left w:val="none" w:sz="0" w:space="0" w:color="auto"/>
        <w:bottom w:val="none" w:sz="0" w:space="0" w:color="auto"/>
        <w:right w:val="none" w:sz="0" w:space="0" w:color="auto"/>
      </w:divBdr>
      <w:divsChild>
        <w:div w:id="1536700567">
          <w:marLeft w:val="547"/>
          <w:marRight w:val="0"/>
          <w:marTop w:val="0"/>
          <w:marBottom w:val="0"/>
          <w:divBdr>
            <w:top w:val="none" w:sz="0" w:space="0" w:color="auto"/>
            <w:left w:val="none" w:sz="0" w:space="0" w:color="auto"/>
            <w:bottom w:val="none" w:sz="0" w:space="0" w:color="auto"/>
            <w:right w:val="none" w:sz="0" w:space="0" w:color="auto"/>
          </w:divBdr>
        </w:div>
        <w:div w:id="593788370">
          <w:marLeft w:val="547"/>
          <w:marRight w:val="0"/>
          <w:marTop w:val="0"/>
          <w:marBottom w:val="0"/>
          <w:divBdr>
            <w:top w:val="none" w:sz="0" w:space="0" w:color="auto"/>
            <w:left w:val="none" w:sz="0" w:space="0" w:color="auto"/>
            <w:bottom w:val="none" w:sz="0" w:space="0" w:color="auto"/>
            <w:right w:val="none" w:sz="0" w:space="0" w:color="auto"/>
          </w:divBdr>
        </w:div>
      </w:divsChild>
    </w:div>
    <w:div w:id="543522331">
      <w:bodyDiv w:val="1"/>
      <w:marLeft w:val="0"/>
      <w:marRight w:val="0"/>
      <w:marTop w:val="0"/>
      <w:marBottom w:val="0"/>
      <w:divBdr>
        <w:top w:val="none" w:sz="0" w:space="0" w:color="auto"/>
        <w:left w:val="none" w:sz="0" w:space="0" w:color="auto"/>
        <w:bottom w:val="none" w:sz="0" w:space="0" w:color="auto"/>
        <w:right w:val="none" w:sz="0" w:space="0" w:color="auto"/>
      </w:divBdr>
    </w:div>
    <w:div w:id="581527818">
      <w:bodyDiv w:val="1"/>
      <w:marLeft w:val="0"/>
      <w:marRight w:val="0"/>
      <w:marTop w:val="0"/>
      <w:marBottom w:val="0"/>
      <w:divBdr>
        <w:top w:val="none" w:sz="0" w:space="0" w:color="auto"/>
        <w:left w:val="none" w:sz="0" w:space="0" w:color="auto"/>
        <w:bottom w:val="none" w:sz="0" w:space="0" w:color="auto"/>
        <w:right w:val="none" w:sz="0" w:space="0" w:color="auto"/>
      </w:divBdr>
      <w:divsChild>
        <w:div w:id="1119647970">
          <w:marLeft w:val="432"/>
          <w:marRight w:val="0"/>
          <w:marTop w:val="125"/>
          <w:marBottom w:val="0"/>
          <w:divBdr>
            <w:top w:val="none" w:sz="0" w:space="0" w:color="auto"/>
            <w:left w:val="none" w:sz="0" w:space="0" w:color="auto"/>
            <w:bottom w:val="none" w:sz="0" w:space="0" w:color="auto"/>
            <w:right w:val="none" w:sz="0" w:space="0" w:color="auto"/>
          </w:divBdr>
        </w:div>
      </w:divsChild>
    </w:div>
    <w:div w:id="951597280">
      <w:bodyDiv w:val="1"/>
      <w:marLeft w:val="0"/>
      <w:marRight w:val="0"/>
      <w:marTop w:val="0"/>
      <w:marBottom w:val="0"/>
      <w:divBdr>
        <w:top w:val="none" w:sz="0" w:space="0" w:color="auto"/>
        <w:left w:val="none" w:sz="0" w:space="0" w:color="auto"/>
        <w:bottom w:val="none" w:sz="0" w:space="0" w:color="auto"/>
        <w:right w:val="none" w:sz="0" w:space="0" w:color="auto"/>
      </w:divBdr>
      <w:divsChild>
        <w:div w:id="566455749">
          <w:marLeft w:val="547"/>
          <w:marRight w:val="0"/>
          <w:marTop w:val="0"/>
          <w:marBottom w:val="0"/>
          <w:divBdr>
            <w:top w:val="none" w:sz="0" w:space="0" w:color="auto"/>
            <w:left w:val="none" w:sz="0" w:space="0" w:color="auto"/>
            <w:bottom w:val="none" w:sz="0" w:space="0" w:color="auto"/>
            <w:right w:val="none" w:sz="0" w:space="0" w:color="auto"/>
          </w:divBdr>
        </w:div>
        <w:div w:id="1154487679">
          <w:marLeft w:val="547"/>
          <w:marRight w:val="0"/>
          <w:marTop w:val="0"/>
          <w:marBottom w:val="0"/>
          <w:divBdr>
            <w:top w:val="none" w:sz="0" w:space="0" w:color="auto"/>
            <w:left w:val="none" w:sz="0" w:space="0" w:color="auto"/>
            <w:bottom w:val="none" w:sz="0" w:space="0" w:color="auto"/>
            <w:right w:val="none" w:sz="0" w:space="0" w:color="auto"/>
          </w:divBdr>
        </w:div>
      </w:divsChild>
    </w:div>
    <w:div w:id="1059785787">
      <w:bodyDiv w:val="1"/>
      <w:marLeft w:val="0"/>
      <w:marRight w:val="0"/>
      <w:marTop w:val="0"/>
      <w:marBottom w:val="0"/>
      <w:divBdr>
        <w:top w:val="none" w:sz="0" w:space="0" w:color="auto"/>
        <w:left w:val="none" w:sz="0" w:space="0" w:color="auto"/>
        <w:bottom w:val="none" w:sz="0" w:space="0" w:color="auto"/>
        <w:right w:val="none" w:sz="0" w:space="0" w:color="auto"/>
      </w:divBdr>
    </w:div>
    <w:div w:id="1220361331">
      <w:bodyDiv w:val="1"/>
      <w:marLeft w:val="0"/>
      <w:marRight w:val="0"/>
      <w:marTop w:val="0"/>
      <w:marBottom w:val="0"/>
      <w:divBdr>
        <w:top w:val="none" w:sz="0" w:space="0" w:color="auto"/>
        <w:left w:val="none" w:sz="0" w:space="0" w:color="auto"/>
        <w:bottom w:val="none" w:sz="0" w:space="0" w:color="auto"/>
        <w:right w:val="none" w:sz="0" w:space="0" w:color="auto"/>
      </w:divBdr>
      <w:divsChild>
        <w:div w:id="2103140360">
          <w:marLeft w:val="432"/>
          <w:marRight w:val="0"/>
          <w:marTop w:val="125"/>
          <w:marBottom w:val="0"/>
          <w:divBdr>
            <w:top w:val="none" w:sz="0" w:space="0" w:color="auto"/>
            <w:left w:val="none" w:sz="0" w:space="0" w:color="auto"/>
            <w:bottom w:val="none" w:sz="0" w:space="0" w:color="auto"/>
            <w:right w:val="none" w:sz="0" w:space="0" w:color="auto"/>
          </w:divBdr>
        </w:div>
        <w:div w:id="952829687">
          <w:marLeft w:val="432"/>
          <w:marRight w:val="0"/>
          <w:marTop w:val="125"/>
          <w:marBottom w:val="0"/>
          <w:divBdr>
            <w:top w:val="none" w:sz="0" w:space="0" w:color="auto"/>
            <w:left w:val="none" w:sz="0" w:space="0" w:color="auto"/>
            <w:bottom w:val="none" w:sz="0" w:space="0" w:color="auto"/>
            <w:right w:val="none" w:sz="0" w:space="0" w:color="auto"/>
          </w:divBdr>
        </w:div>
      </w:divsChild>
    </w:div>
    <w:div w:id="1491292890">
      <w:bodyDiv w:val="1"/>
      <w:marLeft w:val="0"/>
      <w:marRight w:val="0"/>
      <w:marTop w:val="0"/>
      <w:marBottom w:val="0"/>
      <w:divBdr>
        <w:top w:val="none" w:sz="0" w:space="0" w:color="auto"/>
        <w:left w:val="none" w:sz="0" w:space="0" w:color="auto"/>
        <w:bottom w:val="none" w:sz="0" w:space="0" w:color="auto"/>
        <w:right w:val="none" w:sz="0" w:space="0" w:color="auto"/>
      </w:divBdr>
      <w:divsChild>
        <w:div w:id="635330453">
          <w:marLeft w:val="432"/>
          <w:marRight w:val="0"/>
          <w:marTop w:val="125"/>
          <w:marBottom w:val="0"/>
          <w:divBdr>
            <w:top w:val="none" w:sz="0" w:space="0" w:color="auto"/>
            <w:left w:val="none" w:sz="0" w:space="0" w:color="auto"/>
            <w:bottom w:val="none" w:sz="0" w:space="0" w:color="auto"/>
            <w:right w:val="none" w:sz="0" w:space="0" w:color="auto"/>
          </w:divBdr>
        </w:div>
        <w:div w:id="74864083">
          <w:marLeft w:val="432"/>
          <w:marRight w:val="0"/>
          <w:marTop w:val="125"/>
          <w:marBottom w:val="0"/>
          <w:divBdr>
            <w:top w:val="none" w:sz="0" w:space="0" w:color="auto"/>
            <w:left w:val="none" w:sz="0" w:space="0" w:color="auto"/>
            <w:bottom w:val="none" w:sz="0" w:space="0" w:color="auto"/>
            <w:right w:val="none" w:sz="0" w:space="0" w:color="auto"/>
          </w:divBdr>
        </w:div>
        <w:div w:id="370301237">
          <w:marLeft w:val="432"/>
          <w:marRight w:val="0"/>
          <w:marTop w:val="125"/>
          <w:marBottom w:val="0"/>
          <w:divBdr>
            <w:top w:val="none" w:sz="0" w:space="0" w:color="auto"/>
            <w:left w:val="none" w:sz="0" w:space="0" w:color="auto"/>
            <w:bottom w:val="none" w:sz="0" w:space="0" w:color="auto"/>
            <w:right w:val="none" w:sz="0" w:space="0" w:color="auto"/>
          </w:divBdr>
        </w:div>
      </w:divsChild>
    </w:div>
    <w:div w:id="1550802326">
      <w:bodyDiv w:val="1"/>
      <w:marLeft w:val="0"/>
      <w:marRight w:val="0"/>
      <w:marTop w:val="0"/>
      <w:marBottom w:val="0"/>
      <w:divBdr>
        <w:top w:val="none" w:sz="0" w:space="0" w:color="auto"/>
        <w:left w:val="none" w:sz="0" w:space="0" w:color="auto"/>
        <w:bottom w:val="none" w:sz="0" w:space="0" w:color="auto"/>
        <w:right w:val="none" w:sz="0" w:space="0" w:color="auto"/>
      </w:divBdr>
      <w:divsChild>
        <w:div w:id="1907568852">
          <w:marLeft w:val="432"/>
          <w:marRight w:val="0"/>
          <w:marTop w:val="125"/>
          <w:marBottom w:val="0"/>
          <w:divBdr>
            <w:top w:val="none" w:sz="0" w:space="0" w:color="auto"/>
            <w:left w:val="none" w:sz="0" w:space="0" w:color="auto"/>
            <w:bottom w:val="none" w:sz="0" w:space="0" w:color="auto"/>
            <w:right w:val="none" w:sz="0" w:space="0" w:color="auto"/>
          </w:divBdr>
        </w:div>
      </w:divsChild>
    </w:div>
    <w:div w:id="1956254208">
      <w:bodyDiv w:val="1"/>
      <w:marLeft w:val="0"/>
      <w:marRight w:val="0"/>
      <w:marTop w:val="0"/>
      <w:marBottom w:val="0"/>
      <w:divBdr>
        <w:top w:val="none" w:sz="0" w:space="0" w:color="auto"/>
        <w:left w:val="none" w:sz="0" w:space="0" w:color="auto"/>
        <w:bottom w:val="none" w:sz="0" w:space="0" w:color="auto"/>
        <w:right w:val="none" w:sz="0" w:space="0" w:color="auto"/>
      </w:divBdr>
      <w:divsChild>
        <w:div w:id="1278875104">
          <w:marLeft w:val="432"/>
          <w:marRight w:val="0"/>
          <w:marTop w:val="125"/>
          <w:marBottom w:val="0"/>
          <w:divBdr>
            <w:top w:val="none" w:sz="0" w:space="0" w:color="auto"/>
            <w:left w:val="none" w:sz="0" w:space="0" w:color="auto"/>
            <w:bottom w:val="none" w:sz="0" w:space="0" w:color="auto"/>
            <w:right w:val="none" w:sz="0" w:space="0" w:color="auto"/>
          </w:divBdr>
        </w:div>
        <w:div w:id="1228998201">
          <w:marLeft w:val="432"/>
          <w:marRight w:val="0"/>
          <w:marTop w:val="125"/>
          <w:marBottom w:val="0"/>
          <w:divBdr>
            <w:top w:val="none" w:sz="0" w:space="0" w:color="auto"/>
            <w:left w:val="none" w:sz="0" w:space="0" w:color="auto"/>
            <w:bottom w:val="none" w:sz="0" w:space="0" w:color="auto"/>
            <w:right w:val="none" w:sz="0" w:space="0" w:color="auto"/>
          </w:divBdr>
        </w:div>
        <w:div w:id="858929873">
          <w:marLeft w:val="432"/>
          <w:marRight w:val="0"/>
          <w:marTop w:val="125"/>
          <w:marBottom w:val="0"/>
          <w:divBdr>
            <w:top w:val="none" w:sz="0" w:space="0" w:color="auto"/>
            <w:left w:val="none" w:sz="0" w:space="0" w:color="auto"/>
            <w:bottom w:val="none" w:sz="0" w:space="0" w:color="auto"/>
            <w:right w:val="none" w:sz="0" w:space="0" w:color="auto"/>
          </w:divBdr>
        </w:div>
        <w:div w:id="23336199">
          <w:marLeft w:val="432"/>
          <w:marRight w:val="0"/>
          <w:marTop w:val="125"/>
          <w:marBottom w:val="0"/>
          <w:divBdr>
            <w:top w:val="none" w:sz="0" w:space="0" w:color="auto"/>
            <w:left w:val="none" w:sz="0" w:space="0" w:color="auto"/>
            <w:bottom w:val="none" w:sz="0" w:space="0" w:color="auto"/>
            <w:right w:val="none" w:sz="0" w:space="0" w:color="auto"/>
          </w:divBdr>
        </w:div>
        <w:div w:id="1204289906">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3</Pages>
  <Words>1476</Words>
  <Characters>8415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TBK</cp:lastModifiedBy>
  <cp:revision>52</cp:revision>
  <dcterms:created xsi:type="dcterms:W3CDTF">2017-03-29T20:46:00Z</dcterms:created>
  <dcterms:modified xsi:type="dcterms:W3CDTF">2017-12-14T06:13:00Z</dcterms:modified>
</cp:coreProperties>
</file>